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EF8A2" w14:textId="77777777" w:rsidR="00EB709A" w:rsidRPr="006715FA" w:rsidRDefault="00EB709A" w:rsidP="006E046A">
      <w:pPr>
        <w:ind w:left="5664" w:firstLine="709"/>
        <w:contextualSpacing/>
        <w:jc w:val="right"/>
        <w:rPr>
          <w:bCs/>
          <w:sz w:val="28"/>
          <w:szCs w:val="28"/>
        </w:rPr>
      </w:pPr>
      <w:r w:rsidRPr="006715FA">
        <w:rPr>
          <w:bCs/>
          <w:sz w:val="28"/>
          <w:szCs w:val="28"/>
        </w:rPr>
        <w:t xml:space="preserve">Утверждена приказом </w:t>
      </w:r>
    </w:p>
    <w:p w14:paraId="267514BA" w14:textId="77777777" w:rsidR="00EB709A" w:rsidRPr="006715FA" w:rsidRDefault="00EB709A" w:rsidP="006E046A">
      <w:pPr>
        <w:ind w:firstLine="709"/>
        <w:jc w:val="both"/>
        <w:rPr>
          <w:bCs/>
          <w:sz w:val="28"/>
          <w:szCs w:val="28"/>
        </w:rPr>
      </w:pPr>
    </w:p>
    <w:p w14:paraId="74A8EE0C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</w:p>
    <w:p w14:paraId="0FC13155" w14:textId="77777777" w:rsidR="00EB709A" w:rsidRPr="006715FA" w:rsidRDefault="00EB709A" w:rsidP="006E046A">
      <w:pPr>
        <w:jc w:val="center"/>
        <w:rPr>
          <w:b/>
          <w:sz w:val="28"/>
          <w:szCs w:val="28"/>
        </w:rPr>
      </w:pPr>
      <w:r w:rsidRPr="006715FA">
        <w:rPr>
          <w:b/>
          <w:sz w:val="28"/>
          <w:szCs w:val="28"/>
        </w:rPr>
        <w:t>Методика по разработке Цифровой карты бизнеса</w:t>
      </w:r>
    </w:p>
    <w:p w14:paraId="018E3DCF" w14:textId="77777777" w:rsidR="00EB709A" w:rsidRPr="006715FA" w:rsidRDefault="00EB709A" w:rsidP="006E046A">
      <w:pPr>
        <w:jc w:val="center"/>
        <w:rPr>
          <w:b/>
          <w:sz w:val="28"/>
          <w:szCs w:val="28"/>
        </w:rPr>
      </w:pPr>
    </w:p>
    <w:p w14:paraId="48E5DCF4" w14:textId="77777777" w:rsidR="00EB709A" w:rsidRPr="006715FA" w:rsidRDefault="00EB709A" w:rsidP="006E046A">
      <w:pPr>
        <w:jc w:val="center"/>
        <w:rPr>
          <w:b/>
          <w:sz w:val="28"/>
          <w:szCs w:val="28"/>
        </w:rPr>
      </w:pPr>
    </w:p>
    <w:p w14:paraId="355A63AB" w14:textId="77777777" w:rsidR="00EB709A" w:rsidRPr="006715FA" w:rsidRDefault="00EB709A" w:rsidP="006E046A">
      <w:pPr>
        <w:jc w:val="center"/>
        <w:rPr>
          <w:b/>
          <w:sz w:val="28"/>
          <w:szCs w:val="28"/>
        </w:rPr>
      </w:pPr>
      <w:r w:rsidRPr="006715FA">
        <w:rPr>
          <w:b/>
          <w:sz w:val="28"/>
          <w:szCs w:val="28"/>
        </w:rPr>
        <w:t>Глава 1. Общие положения</w:t>
      </w:r>
    </w:p>
    <w:p w14:paraId="67AE730E" w14:textId="77777777" w:rsidR="00EB709A" w:rsidRPr="006715FA" w:rsidRDefault="00EB709A" w:rsidP="006E046A">
      <w:pPr>
        <w:ind w:firstLine="709"/>
        <w:jc w:val="center"/>
        <w:rPr>
          <w:b/>
          <w:sz w:val="28"/>
          <w:szCs w:val="28"/>
        </w:rPr>
      </w:pPr>
    </w:p>
    <w:p w14:paraId="2A80DB6B" w14:textId="59CCB7DE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1. Настоящая Методи</w:t>
      </w:r>
      <w:r w:rsidR="002C53C6" w:rsidRPr="006715FA">
        <w:rPr>
          <w:sz w:val="28"/>
          <w:szCs w:val="28"/>
        </w:rPr>
        <w:t xml:space="preserve">ка по разработке Цифровой карты </w:t>
      </w:r>
      <w:r w:rsidRPr="006715FA">
        <w:rPr>
          <w:sz w:val="28"/>
          <w:szCs w:val="28"/>
        </w:rPr>
        <w:t>бизнеса</w:t>
      </w:r>
      <w:r w:rsidRPr="006715FA">
        <w:rPr>
          <w:sz w:val="28"/>
          <w:szCs w:val="28"/>
        </w:rPr>
        <w:br/>
        <w:t>(далее – Методика) разработана в соответствии с подпунктом 9-1) статьи 99 Предпринимательского кодекса Республики Казахстан и применяется для обеспечения цифрового формата взаимодействия государства и бизнеса, а также формирования информационных, аналитических и прогнозных решений развития предпринимательства.</w:t>
      </w:r>
    </w:p>
    <w:p w14:paraId="2C6E70F6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2. Основные понятия, используемые в Методике:</w:t>
      </w:r>
    </w:p>
    <w:p w14:paraId="23F06616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1) женское предпринимательство – предпринимательская деятельность женщин, направленная на получение чистого дохода путем использования имущества, производства, продажи товаров, выполнения работ, оказания услуг;</w:t>
      </w:r>
    </w:p>
    <w:p w14:paraId="58890FDD" w14:textId="49620BF1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 xml:space="preserve">2) социальное предпринимательство – предпринимательская деятельность субъектов социального предпринимательства, способствующая решению социальных проблем граждан и общества, осуществляемая                                                           в соответствии с условиями, предусмотренными статьей 79-3 Предпринимательского </w:t>
      </w:r>
      <w:r w:rsidR="003D1003" w:rsidRPr="006715FA">
        <w:rPr>
          <w:sz w:val="28"/>
          <w:szCs w:val="28"/>
          <w:lang w:val="kk-KZ"/>
        </w:rPr>
        <w:t>к</w:t>
      </w:r>
      <w:proofErr w:type="spellStart"/>
      <w:r w:rsidRPr="006715FA">
        <w:rPr>
          <w:sz w:val="28"/>
          <w:szCs w:val="28"/>
        </w:rPr>
        <w:t>одекса</w:t>
      </w:r>
      <w:proofErr w:type="spellEnd"/>
      <w:r w:rsidRPr="006715FA">
        <w:rPr>
          <w:sz w:val="28"/>
          <w:szCs w:val="28"/>
        </w:rPr>
        <w:t xml:space="preserve"> Республики Казахстан</w:t>
      </w:r>
      <w:r w:rsidR="003D1003" w:rsidRPr="006715FA">
        <w:rPr>
          <w:sz w:val="28"/>
          <w:szCs w:val="28"/>
          <w:lang w:val="kk-KZ"/>
        </w:rPr>
        <w:t xml:space="preserve"> (далее </w:t>
      </w:r>
      <w:r w:rsidR="001A2400">
        <w:rPr>
          <w:sz w:val="28"/>
          <w:szCs w:val="28"/>
          <w:lang w:val="kk-KZ"/>
        </w:rPr>
        <w:t>–</w:t>
      </w:r>
      <w:r w:rsidR="003D1003" w:rsidRPr="006715FA">
        <w:rPr>
          <w:sz w:val="28"/>
          <w:szCs w:val="28"/>
          <w:lang w:val="kk-KZ"/>
        </w:rPr>
        <w:t xml:space="preserve"> Кодекс)</w:t>
      </w:r>
      <w:r w:rsidRPr="006715FA">
        <w:rPr>
          <w:sz w:val="28"/>
          <w:szCs w:val="28"/>
        </w:rPr>
        <w:t>;</w:t>
      </w:r>
    </w:p>
    <w:p w14:paraId="1D328221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3) уровень конкурентоспособности – расчетный показатель конкурентоспособности субъектов предпринимательства, характеризующий преимущество субъекта на внутреннем и внешнем рынках;</w:t>
      </w:r>
    </w:p>
    <w:p w14:paraId="35B6F498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 xml:space="preserve">4) принцип «одного окна» – форма централизованного оказания государственной услуги, предусматривающая минимальное участие </w:t>
      </w:r>
      <w:proofErr w:type="spellStart"/>
      <w:r w:rsidRPr="006715FA">
        <w:rPr>
          <w:sz w:val="28"/>
          <w:szCs w:val="28"/>
        </w:rPr>
        <w:t>услугополучателя</w:t>
      </w:r>
      <w:proofErr w:type="spellEnd"/>
      <w:r w:rsidRPr="006715FA">
        <w:rPr>
          <w:sz w:val="28"/>
          <w:szCs w:val="28"/>
        </w:rPr>
        <w:t xml:space="preserve"> в сборе и подготовке документов при оказании государственной услуги и ограничение его непосредственного контакта                              с </w:t>
      </w:r>
      <w:proofErr w:type="spellStart"/>
      <w:r w:rsidRPr="006715FA">
        <w:rPr>
          <w:sz w:val="28"/>
          <w:szCs w:val="28"/>
        </w:rPr>
        <w:t>услугодателями</w:t>
      </w:r>
      <w:proofErr w:type="spellEnd"/>
      <w:r w:rsidRPr="006715FA">
        <w:rPr>
          <w:sz w:val="28"/>
          <w:szCs w:val="28"/>
        </w:rPr>
        <w:t>;</w:t>
      </w:r>
    </w:p>
    <w:p w14:paraId="46D2456F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5) Цифровая карта бизнеса – информационно-аналитический модуль Реестра субъектов предпринимательства, реализованный на информационно-коммуникационной платформе «электронного правительства» на основании сведений о субъектах предпринимательства;</w:t>
      </w:r>
    </w:p>
    <w:p w14:paraId="0BBE817A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6) зеленое предпринимательство – предпринимательская деятельность субъектов предпринимательства, направленная на повышение эффективности использования существующих природных ресурсов, снижение уровня негативного воздействия на окружающую среду, повышение энергоэффективности, энергосбережения, смягчение последствий изменения климата и адаптацию к изменению климата, согласно экологическому законодательству Республики Казахстан;</w:t>
      </w:r>
    </w:p>
    <w:p w14:paraId="2679EA1B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 xml:space="preserve">7) молодежное предпринимательство – предпринимательская деятельность граждан до 35 лет, выступающих руководителями индивидуальных предпринимательств и юридических лиц с целью получения чистого дохода </w:t>
      </w:r>
      <w:r w:rsidRPr="006715FA">
        <w:rPr>
          <w:sz w:val="28"/>
          <w:szCs w:val="28"/>
        </w:rPr>
        <w:lastRenderedPageBreak/>
        <w:t>путем использования имущества, производства, продажи товаров, выполнения работ, оказания услуг;</w:t>
      </w:r>
    </w:p>
    <w:p w14:paraId="2E16DDE9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8) уполномоченный орган по предпринимательству – государственный орган Республики Казахстан, осуществляющий руководство и межотраслевую координацию в области развития и поддержки частного предпринимательства;</w:t>
      </w:r>
    </w:p>
    <w:p w14:paraId="3E4BEDCA" w14:textId="77777777" w:rsidR="00EB709A" w:rsidRPr="006715FA" w:rsidRDefault="00EB709A" w:rsidP="006E046A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 xml:space="preserve">9) субъекты предпринимательства – граждане, </w:t>
      </w:r>
      <w:proofErr w:type="spellStart"/>
      <w:r w:rsidRPr="006715FA">
        <w:rPr>
          <w:sz w:val="28"/>
          <w:szCs w:val="28"/>
        </w:rPr>
        <w:t>кандасы</w:t>
      </w:r>
      <w:proofErr w:type="spellEnd"/>
      <w:r w:rsidRPr="006715FA">
        <w:rPr>
          <w:sz w:val="28"/>
          <w:szCs w:val="28"/>
        </w:rPr>
        <w:t xml:space="preserve"> и негосударственные коммерческие юридические лица, осуществляющие предпринимательскую деятельность (субъекты частного предпринимательства), государственные предприятия (субъекты государственного предпринимательства);</w:t>
      </w:r>
    </w:p>
    <w:p w14:paraId="01EE366D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10) встречные обязательства – взаимные обязательства субъекта предпринимательства и государства, принимаемые при предоставлении мер государственной поддержки в соответствии с законодательством Республики Казахстан;</w:t>
      </w:r>
    </w:p>
    <w:p w14:paraId="2AAAB77C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11) семейное предпринимательство – совместное предпринимательство, осуществляемое на базе общей совместной собственности крестьянского хозяйства или общей совместной собственности на приватизированное жилище;</w:t>
      </w:r>
    </w:p>
    <w:p w14:paraId="724DD940" w14:textId="14C0B1DE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 xml:space="preserve">12) пакетные решения – рекомендованный комбинированный </w:t>
      </w:r>
      <w:r w:rsidR="009D2E29" w:rsidRPr="006715FA">
        <w:rPr>
          <w:sz w:val="28"/>
          <w:szCs w:val="28"/>
        </w:rPr>
        <w:t>набор</w:t>
      </w:r>
      <w:r w:rsidRPr="006715FA">
        <w:rPr>
          <w:sz w:val="28"/>
          <w:szCs w:val="28"/>
        </w:rPr>
        <w:t xml:space="preserve"> мер государственной поддержки, включающий финансовые, имущественные, нефинансовые меры поддержки, предоставляемые субъектам предпринимательства;</w:t>
      </w:r>
    </w:p>
    <w:p w14:paraId="2F946EDA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13) креативная деятельность – виды экономической деятельности, связанные с коммерциализацией результатов творческой деятельности;</w:t>
      </w:r>
    </w:p>
    <w:p w14:paraId="6C6D6BBF" w14:textId="77777777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14) Портал «электронного правительства» для бизнеса – объект информационно-коммуникационной инфраструктуры «электронного правительства», представляющий собой единое окно взаимодействия государственных органов с субъектами предпринимательства в электронной форме;</w:t>
      </w:r>
    </w:p>
    <w:p w14:paraId="3CCB7453" w14:textId="44EEFBF8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15) центральный уполномоченный орган по исполнению бюджета – центральный исполнительный орган, осуществляющий руководство и межотраслевую координацию в области исполнения бюджета, ведения бухгалтерского учета, бюджетного учета и бюджетной отчетности по исполнению республиканского бюджета и, в пределах своей компетенции, местных бюджетов, Фонда компенсации потерпевшим, Национального фонда Республики Казахстан на основании отчета Национально</w:t>
      </w:r>
      <w:r w:rsidR="003C51D3" w:rsidRPr="006715FA">
        <w:rPr>
          <w:sz w:val="28"/>
          <w:szCs w:val="28"/>
        </w:rPr>
        <w:t>го Банка Республики Казахстан;</w:t>
      </w:r>
    </w:p>
    <w:p w14:paraId="30108127" w14:textId="6BEB98B4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16) оператор государственной поддержки – юридическое лицо, филиал или представительство, реализующее меры государственной поддержки в сфере предпринимательства, установленное законодательством Республики Казахстан, и (или) созданное по решению Правительства Республики Казахстан, а также в рамках гражданско-правовых отношений;</w:t>
      </w:r>
    </w:p>
    <w:p w14:paraId="0437948E" w14:textId="782544BE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</w:t>
      </w:r>
      <w:r w:rsidR="00C77A5D" w:rsidRPr="006715FA">
        <w:rPr>
          <w:sz w:val="28"/>
          <w:szCs w:val="28"/>
        </w:rPr>
        <w:t>7</w:t>
      </w:r>
      <w:r w:rsidRPr="006715FA">
        <w:rPr>
          <w:sz w:val="28"/>
          <w:szCs w:val="28"/>
        </w:rPr>
        <w:t>) жизненный цикл - совокупность стадий развития, которые проходит субъект предпринимательства за период своего существования;</w:t>
      </w:r>
    </w:p>
    <w:p w14:paraId="634AC7D4" w14:textId="116F0F6C" w:rsidR="00EB709A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</w:t>
      </w:r>
      <w:r w:rsidR="00C77A5D" w:rsidRPr="006715FA">
        <w:rPr>
          <w:sz w:val="28"/>
          <w:szCs w:val="28"/>
        </w:rPr>
        <w:t>8</w:t>
      </w:r>
      <w:r w:rsidRPr="006715FA">
        <w:rPr>
          <w:sz w:val="28"/>
          <w:szCs w:val="28"/>
        </w:rPr>
        <w:t>) реестр мер государственной поддержки субъектов частного предпринимательства и населения с предпринимательской инициативой</w:t>
      </w:r>
      <w:r w:rsidR="003D5E45" w:rsidRPr="006715FA">
        <w:rPr>
          <w:sz w:val="28"/>
          <w:szCs w:val="28"/>
        </w:rPr>
        <w:t xml:space="preserve"> </w:t>
      </w:r>
      <w:r w:rsidR="003D5E45" w:rsidRPr="006715FA">
        <w:rPr>
          <w:sz w:val="28"/>
          <w:szCs w:val="28"/>
        </w:rPr>
        <w:br/>
      </w:r>
      <w:r w:rsidR="003D5E45" w:rsidRPr="006715FA">
        <w:rPr>
          <w:sz w:val="28"/>
          <w:szCs w:val="28"/>
        </w:rPr>
        <w:lastRenderedPageBreak/>
        <w:t>(далее – Реестр мер государственной поддержки)</w:t>
      </w:r>
      <w:r w:rsidRPr="006715FA">
        <w:rPr>
          <w:sz w:val="28"/>
          <w:szCs w:val="28"/>
        </w:rPr>
        <w:t xml:space="preserve"> – единый перечень предоставляемых мер финансовой, имущественной, нефинансовой поддержки, регламентированн</w:t>
      </w:r>
      <w:r w:rsidR="002B0231" w:rsidRPr="006715FA">
        <w:rPr>
          <w:sz w:val="28"/>
          <w:szCs w:val="28"/>
        </w:rPr>
        <w:t xml:space="preserve">ых </w:t>
      </w:r>
      <w:r w:rsidR="003D1003" w:rsidRPr="006715FA">
        <w:rPr>
          <w:sz w:val="28"/>
          <w:szCs w:val="28"/>
          <w:lang w:val="kk-KZ"/>
        </w:rPr>
        <w:t>К</w:t>
      </w:r>
      <w:proofErr w:type="spellStart"/>
      <w:r w:rsidR="002B0231" w:rsidRPr="006715FA">
        <w:rPr>
          <w:sz w:val="28"/>
          <w:szCs w:val="28"/>
        </w:rPr>
        <w:t>одексом</w:t>
      </w:r>
      <w:proofErr w:type="spellEnd"/>
      <w:r w:rsidR="002B0231" w:rsidRPr="006715FA">
        <w:rPr>
          <w:sz w:val="28"/>
          <w:szCs w:val="28"/>
        </w:rPr>
        <w:t>;</w:t>
      </w:r>
    </w:p>
    <w:p w14:paraId="35A4BB44" w14:textId="250E37EE" w:rsidR="002B0231" w:rsidRPr="006715FA" w:rsidRDefault="002B0231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19) скоринг – автоматизированный процесс оценки субъектов предпринимательства, осуществляемый в два уровня, с целью определения их конкурентоспособности, благонадежности и соответствия нормативным требованиям для получения мер государственной поддержки.</w:t>
      </w:r>
    </w:p>
    <w:p w14:paraId="28369B6A" w14:textId="01269605" w:rsidR="00EE1C4C" w:rsidRPr="006715FA" w:rsidRDefault="00EB709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3.</w:t>
      </w:r>
      <w:r w:rsidR="00EE1C4C" w:rsidRPr="006715FA">
        <w:rPr>
          <w:sz w:val="28"/>
          <w:szCs w:val="28"/>
        </w:rPr>
        <w:t xml:space="preserve"> На Цифровой карте бизнеса формируются информационные, аналитические и прогнозные решения по развитию предпринимательства, а также рекомендуемый набор мер государственной поддержки субъектов предпринимательства в соответствии с </w:t>
      </w:r>
      <w:r w:rsidR="003D1003" w:rsidRPr="006715FA">
        <w:rPr>
          <w:sz w:val="28"/>
          <w:szCs w:val="28"/>
          <w:lang w:val="kk-KZ"/>
        </w:rPr>
        <w:t>К</w:t>
      </w:r>
      <w:proofErr w:type="spellStart"/>
      <w:r w:rsidR="00EE1C4C" w:rsidRPr="006715FA">
        <w:rPr>
          <w:sz w:val="28"/>
          <w:szCs w:val="28"/>
        </w:rPr>
        <w:t>одексом</w:t>
      </w:r>
      <w:proofErr w:type="spellEnd"/>
      <w:r w:rsidR="00EE1C4C" w:rsidRPr="006715FA">
        <w:rPr>
          <w:sz w:val="28"/>
          <w:szCs w:val="28"/>
        </w:rPr>
        <w:t xml:space="preserve"> и иным законодательством Республики Казахстан.</w:t>
      </w:r>
    </w:p>
    <w:p w14:paraId="475D66B1" w14:textId="6F3E4E61" w:rsidR="00B01642" w:rsidRPr="006715FA" w:rsidRDefault="00B01642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4</w:t>
      </w:r>
      <w:r w:rsidR="00EE1C4C" w:rsidRPr="006715FA">
        <w:rPr>
          <w:sz w:val="28"/>
          <w:szCs w:val="28"/>
        </w:rPr>
        <w:t xml:space="preserve">. Предоставление мер государственной поддержки в электронном виде осуществляется с учетом системы автоматического скоринга в порядке, определяемом </w:t>
      </w:r>
      <w:r w:rsidRPr="006715FA">
        <w:rPr>
          <w:sz w:val="28"/>
          <w:szCs w:val="28"/>
        </w:rPr>
        <w:t xml:space="preserve">главой </w:t>
      </w:r>
      <w:r w:rsidR="00E81678" w:rsidRPr="006715FA">
        <w:rPr>
          <w:sz w:val="28"/>
          <w:szCs w:val="28"/>
        </w:rPr>
        <w:t>2</w:t>
      </w:r>
      <w:r w:rsidRPr="006715FA">
        <w:rPr>
          <w:sz w:val="28"/>
          <w:szCs w:val="28"/>
        </w:rPr>
        <w:t xml:space="preserve"> настоящей </w:t>
      </w:r>
      <w:r w:rsidR="00A348E5" w:rsidRPr="006715FA">
        <w:rPr>
          <w:sz w:val="28"/>
          <w:szCs w:val="28"/>
          <w:lang w:val="kk-KZ"/>
        </w:rPr>
        <w:t>М</w:t>
      </w:r>
      <w:proofErr w:type="spellStart"/>
      <w:r w:rsidR="00EE1C4C" w:rsidRPr="006715FA">
        <w:rPr>
          <w:sz w:val="28"/>
          <w:szCs w:val="28"/>
        </w:rPr>
        <w:t>етодик</w:t>
      </w:r>
      <w:r w:rsidRPr="006715FA">
        <w:rPr>
          <w:sz w:val="28"/>
          <w:szCs w:val="28"/>
        </w:rPr>
        <w:t>и</w:t>
      </w:r>
      <w:proofErr w:type="spellEnd"/>
      <w:r w:rsidRPr="006715FA">
        <w:rPr>
          <w:sz w:val="28"/>
          <w:szCs w:val="28"/>
        </w:rPr>
        <w:t>.</w:t>
      </w:r>
    </w:p>
    <w:p w14:paraId="37DA2DFD" w14:textId="6D366533" w:rsidR="006E046A" w:rsidRPr="006715FA" w:rsidRDefault="006E046A" w:rsidP="006E046A">
      <w:pPr>
        <w:ind w:firstLine="709"/>
        <w:jc w:val="both"/>
        <w:rPr>
          <w:sz w:val="28"/>
          <w:szCs w:val="28"/>
        </w:rPr>
      </w:pPr>
    </w:p>
    <w:p w14:paraId="5AD54445" w14:textId="77777777" w:rsidR="006E046A" w:rsidRPr="006715FA" w:rsidRDefault="006E046A" w:rsidP="006E046A">
      <w:pPr>
        <w:ind w:firstLine="709"/>
        <w:jc w:val="both"/>
        <w:rPr>
          <w:sz w:val="28"/>
          <w:szCs w:val="28"/>
        </w:rPr>
      </w:pPr>
    </w:p>
    <w:p w14:paraId="760975DE" w14:textId="12203B5E" w:rsidR="00A623B6" w:rsidRPr="006715FA" w:rsidRDefault="006E046A" w:rsidP="00A623B6">
      <w:pPr>
        <w:jc w:val="center"/>
        <w:rPr>
          <w:b/>
          <w:sz w:val="28"/>
          <w:szCs w:val="28"/>
        </w:rPr>
      </w:pPr>
      <w:r w:rsidRPr="006715FA">
        <w:rPr>
          <w:b/>
          <w:sz w:val="28"/>
          <w:szCs w:val="28"/>
        </w:rPr>
        <w:t xml:space="preserve">Глава 2. </w:t>
      </w:r>
      <w:r w:rsidR="00A623B6" w:rsidRPr="006715FA">
        <w:rPr>
          <w:b/>
          <w:sz w:val="28"/>
          <w:szCs w:val="28"/>
        </w:rPr>
        <w:t xml:space="preserve">Порядок формирования информационных, аналитических и прогнозных решений по развитию предпринимательства и реализации мер государственной поддержки предпринимательства </w:t>
      </w:r>
    </w:p>
    <w:p w14:paraId="3FCA3DE8" w14:textId="5E0D2608" w:rsidR="00A623B6" w:rsidRPr="006715FA" w:rsidRDefault="00153904" w:rsidP="00A623B6">
      <w:pPr>
        <w:jc w:val="center"/>
        <w:rPr>
          <w:b/>
          <w:sz w:val="28"/>
          <w:szCs w:val="28"/>
        </w:rPr>
      </w:pPr>
      <w:r w:rsidRPr="006715FA">
        <w:rPr>
          <w:b/>
          <w:sz w:val="28"/>
          <w:szCs w:val="28"/>
        </w:rPr>
        <w:t>при разработке</w:t>
      </w:r>
      <w:r w:rsidR="00A623B6" w:rsidRPr="006715FA">
        <w:rPr>
          <w:b/>
          <w:sz w:val="28"/>
          <w:szCs w:val="28"/>
        </w:rPr>
        <w:t xml:space="preserve"> Цифровой карте бизнеса </w:t>
      </w:r>
    </w:p>
    <w:p w14:paraId="07B0B0CD" w14:textId="77777777" w:rsidR="006E046A" w:rsidRPr="006715FA" w:rsidRDefault="006E046A" w:rsidP="006E046A">
      <w:pPr>
        <w:ind w:firstLine="709"/>
        <w:jc w:val="both"/>
        <w:rPr>
          <w:sz w:val="28"/>
          <w:szCs w:val="28"/>
        </w:rPr>
      </w:pPr>
    </w:p>
    <w:p w14:paraId="7E6A424C" w14:textId="3978E9CE" w:rsidR="006658EA" w:rsidRPr="006715FA" w:rsidRDefault="00B01642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5. Информационные, аналитические и прогнозные решения по развитию предпринимательства</w:t>
      </w:r>
      <w:r w:rsidR="00CA6D5A" w:rsidRPr="006715FA">
        <w:rPr>
          <w:sz w:val="28"/>
          <w:szCs w:val="28"/>
        </w:rPr>
        <w:t xml:space="preserve"> (далее – решения по развитию предпринимательства)</w:t>
      </w:r>
      <w:r w:rsidRPr="006715FA">
        <w:rPr>
          <w:sz w:val="28"/>
          <w:szCs w:val="28"/>
        </w:rPr>
        <w:t xml:space="preserve"> формируются на основании данных о субъектах предпринимательства, </w:t>
      </w:r>
      <w:r w:rsidR="006658EA" w:rsidRPr="006715FA">
        <w:rPr>
          <w:sz w:val="28"/>
          <w:szCs w:val="28"/>
        </w:rPr>
        <w:t xml:space="preserve">получаемых в рамках интеграционного взаимодействия с объектами информатизации «электронного правительства» и информационными </w:t>
      </w:r>
      <w:r w:rsidR="00CA6D5A" w:rsidRPr="006715FA">
        <w:rPr>
          <w:sz w:val="28"/>
          <w:szCs w:val="28"/>
        </w:rPr>
        <w:t xml:space="preserve">системами организаций в соответствии законодательством Республики Казахстан </w:t>
      </w:r>
      <w:r w:rsidR="00153904" w:rsidRPr="006715FA">
        <w:rPr>
          <w:sz w:val="28"/>
          <w:szCs w:val="28"/>
        </w:rPr>
        <w:br/>
      </w:r>
      <w:r w:rsidR="00CA6D5A" w:rsidRPr="006715FA">
        <w:rPr>
          <w:sz w:val="28"/>
          <w:szCs w:val="28"/>
        </w:rPr>
        <w:t>об информатизации.</w:t>
      </w:r>
      <w:r w:rsidR="006658EA" w:rsidRPr="006715FA">
        <w:rPr>
          <w:sz w:val="28"/>
          <w:szCs w:val="28"/>
        </w:rPr>
        <w:t xml:space="preserve"> </w:t>
      </w:r>
    </w:p>
    <w:p w14:paraId="4926455A" w14:textId="77777777" w:rsidR="00C317E7" w:rsidRPr="006715FA" w:rsidRDefault="00C317E7" w:rsidP="00C317E7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6. Для формирования решений по развитию предпринимательства уполномоченный орган по предпринимательству разрабатывает по каждому решению паспорт кейса с указанием целей, описания, состава данных и их источников.</w:t>
      </w:r>
    </w:p>
    <w:p w14:paraId="007DAD5F" w14:textId="29618467" w:rsidR="006658EA" w:rsidRPr="006715FA" w:rsidRDefault="00CA6D5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 xml:space="preserve">Решения по развитию предпринимательства формируются в </w:t>
      </w:r>
      <w:r w:rsidR="00A17C48" w:rsidRPr="006715FA">
        <w:rPr>
          <w:sz w:val="28"/>
          <w:szCs w:val="28"/>
        </w:rPr>
        <w:t xml:space="preserve">разрезе </w:t>
      </w:r>
      <w:r w:rsidRPr="006715FA">
        <w:rPr>
          <w:sz w:val="28"/>
          <w:szCs w:val="28"/>
        </w:rPr>
        <w:t xml:space="preserve">отраслевой и региональной специализации с учетом следующих </w:t>
      </w:r>
      <w:r w:rsidR="009D2E29" w:rsidRPr="006715FA">
        <w:rPr>
          <w:sz w:val="28"/>
          <w:szCs w:val="28"/>
        </w:rPr>
        <w:t xml:space="preserve">основных </w:t>
      </w:r>
      <w:r w:rsidRPr="006715FA">
        <w:rPr>
          <w:sz w:val="28"/>
          <w:szCs w:val="28"/>
        </w:rPr>
        <w:t>сведений о субъектах предпринимательства:</w:t>
      </w:r>
    </w:p>
    <w:p w14:paraId="1895348F" w14:textId="1CCE5262" w:rsidR="00311922" w:rsidRPr="006715FA" w:rsidRDefault="00CA6D5A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регистрационные и общие данные;</w:t>
      </w:r>
    </w:p>
    <w:p w14:paraId="2F0E0C8B" w14:textId="323B3B2A" w:rsidR="00311922" w:rsidRPr="006715FA" w:rsidRDefault="00CA6D5A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экономические показатели;</w:t>
      </w:r>
    </w:p>
    <w:p w14:paraId="49040BFC" w14:textId="255991A0" w:rsidR="00311922" w:rsidRPr="006715FA" w:rsidRDefault="00CA6D5A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инвестиционная активность;</w:t>
      </w:r>
    </w:p>
    <w:p w14:paraId="3B4C9412" w14:textId="19E457EA" w:rsidR="00311922" w:rsidRPr="006715FA" w:rsidRDefault="00CA6D5A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участие в мерах государственной поддержки;</w:t>
      </w:r>
    </w:p>
    <w:p w14:paraId="1AA00630" w14:textId="1A2FDB89" w:rsidR="00871A5F" w:rsidRPr="006715FA" w:rsidRDefault="002A7AB1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eastAsia="Times New Roman" w:hAnsi="Times New Roman" w:cs="Times New Roman"/>
          <w:sz w:val="28"/>
          <w:szCs w:val="28"/>
        </w:rPr>
        <w:t>взаимодействие с государственными органами;</w:t>
      </w:r>
    </w:p>
    <w:p w14:paraId="03C5FB23" w14:textId="35EA35C8" w:rsidR="00A17C48" w:rsidRPr="006715FA" w:rsidRDefault="00CA6D5A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открытые данные и публичная аналитика</w:t>
      </w:r>
      <w:r w:rsidR="00871A5F" w:rsidRPr="006715FA">
        <w:rPr>
          <w:rFonts w:ascii="Times New Roman" w:hAnsi="Times New Roman" w:cs="Times New Roman"/>
          <w:sz w:val="28"/>
          <w:szCs w:val="28"/>
        </w:rPr>
        <w:t>;</w:t>
      </w:r>
    </w:p>
    <w:p w14:paraId="10146E0C" w14:textId="1281D8EF" w:rsidR="00311922" w:rsidRPr="006715FA" w:rsidRDefault="00A17C48" w:rsidP="00D9398F">
      <w:pPr>
        <w:pStyle w:val="a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иная информация</w:t>
      </w:r>
      <w:r w:rsidR="006111D7" w:rsidRPr="006715FA">
        <w:rPr>
          <w:rFonts w:ascii="Times New Roman" w:hAnsi="Times New Roman" w:cs="Times New Roman"/>
          <w:sz w:val="28"/>
          <w:szCs w:val="28"/>
        </w:rPr>
        <w:t>.</w:t>
      </w:r>
    </w:p>
    <w:p w14:paraId="6789E347" w14:textId="5E7C4F72" w:rsidR="00311922" w:rsidRPr="006715FA" w:rsidRDefault="00CA6D5A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К регистрационным и общим данным о субъектах предпринимательства относ</w:t>
      </w:r>
      <w:r w:rsidR="007B1843" w:rsidRPr="006715FA">
        <w:rPr>
          <w:sz w:val="28"/>
          <w:szCs w:val="28"/>
        </w:rPr>
        <w:t>ятся сведения о</w:t>
      </w:r>
      <w:r w:rsidRPr="006715FA">
        <w:rPr>
          <w:sz w:val="28"/>
          <w:szCs w:val="28"/>
        </w:rPr>
        <w:t>:</w:t>
      </w:r>
    </w:p>
    <w:p w14:paraId="4B95B203" w14:textId="77777777" w:rsidR="00CA6D5A" w:rsidRPr="006715FA" w:rsidRDefault="00CA6D5A" w:rsidP="00D9398F">
      <w:pPr>
        <w:pStyle w:val="pj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lastRenderedPageBreak/>
        <w:t>наименовании индивидуального предпринимателя или юридического лица;</w:t>
      </w:r>
    </w:p>
    <w:p w14:paraId="23476B09" w14:textId="47A0B911" w:rsidR="007B1843" w:rsidRPr="006715FA" w:rsidRDefault="007B1843" w:rsidP="00D9398F">
      <w:pPr>
        <w:pStyle w:val="pj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дате регистрации и (или) перерегистрации юридического лица (с указанием номера решения о перерегистрации юридического лица, перерегистрирующего органа);</w:t>
      </w:r>
    </w:p>
    <w:p w14:paraId="12C43FB2" w14:textId="77777777" w:rsidR="00CA6D5A" w:rsidRPr="006715FA" w:rsidRDefault="00CA6D5A" w:rsidP="00D9398F">
      <w:pPr>
        <w:pStyle w:val="pj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местонахождении и реквизитах юридического лица;</w:t>
      </w:r>
    </w:p>
    <w:p w14:paraId="0DCC5A72" w14:textId="77777777" w:rsidR="00CA6D5A" w:rsidRPr="006715FA" w:rsidRDefault="00CA6D5A" w:rsidP="00D9398F">
      <w:pPr>
        <w:pStyle w:val="pj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способе образования юридического лица;</w:t>
      </w:r>
    </w:p>
    <w:p w14:paraId="73B68587" w14:textId="6C93A09F" w:rsidR="00CA6D5A" w:rsidRPr="006715FA" w:rsidRDefault="00CA6D5A" w:rsidP="00D9398F">
      <w:pPr>
        <w:pStyle w:val="pj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учредителях юридического лица</w:t>
      </w:r>
      <w:r w:rsidR="007B1843" w:rsidRPr="006715FA">
        <w:rPr>
          <w:sz w:val="28"/>
          <w:szCs w:val="28"/>
        </w:rPr>
        <w:t>, в том числе с указанием пола</w:t>
      </w:r>
      <w:r w:rsidR="00395DAD" w:rsidRPr="006715FA">
        <w:rPr>
          <w:sz w:val="28"/>
          <w:szCs w:val="28"/>
        </w:rPr>
        <w:t xml:space="preserve"> учредителя</w:t>
      </w:r>
      <w:r w:rsidRPr="006715FA">
        <w:rPr>
          <w:sz w:val="28"/>
          <w:szCs w:val="28"/>
        </w:rPr>
        <w:t>;</w:t>
      </w:r>
    </w:p>
    <w:p w14:paraId="1FFE959F" w14:textId="7685E4AD" w:rsidR="007B1843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наличии иностранного участия;</w:t>
      </w:r>
    </w:p>
    <w:p w14:paraId="09A2B6DD" w14:textId="11DB2E71" w:rsidR="00395DAD" w:rsidRPr="006715FA" w:rsidRDefault="00395DAD" w:rsidP="00D9398F">
      <w:pPr>
        <w:pStyle w:val="a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 xml:space="preserve">категории в соответствии со статьей 24 </w:t>
      </w:r>
      <w:r w:rsidR="00043826" w:rsidRPr="006715FA">
        <w:rPr>
          <w:rFonts w:ascii="Times New Roman" w:hAnsi="Times New Roman" w:cs="Times New Roman"/>
          <w:sz w:val="28"/>
          <w:szCs w:val="28"/>
          <w:lang w:val="kk-KZ"/>
        </w:rPr>
        <w:t>К</w:t>
      </w:r>
      <w:proofErr w:type="spellStart"/>
      <w:r w:rsidRPr="006715FA">
        <w:rPr>
          <w:rFonts w:ascii="Times New Roman" w:hAnsi="Times New Roman" w:cs="Times New Roman"/>
          <w:sz w:val="28"/>
          <w:szCs w:val="28"/>
        </w:rPr>
        <w:t>одекса</w:t>
      </w:r>
      <w:proofErr w:type="spellEnd"/>
      <w:r w:rsidRPr="006715FA">
        <w:rPr>
          <w:rFonts w:ascii="Times New Roman" w:hAnsi="Times New Roman" w:cs="Times New Roman"/>
          <w:sz w:val="28"/>
          <w:szCs w:val="28"/>
        </w:rPr>
        <w:t>;</w:t>
      </w:r>
    </w:p>
    <w:p w14:paraId="38001A5D" w14:textId="77777777" w:rsidR="00CA6D5A" w:rsidRPr="006715FA" w:rsidRDefault="00CA6D5A" w:rsidP="00D9398F">
      <w:pPr>
        <w:pStyle w:val="pj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прекращении деятельности юридического лица;</w:t>
      </w:r>
    </w:p>
    <w:p w14:paraId="57FFA136" w14:textId="4849CA70" w:rsidR="007B1843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виде деятельности в соответствии с Национальным классификатором Республики Казахстан;</w:t>
      </w:r>
    </w:p>
    <w:p w14:paraId="2E7F1A58" w14:textId="283FE3FF" w:rsidR="00CA6D5A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наличие разрешительных документов</w:t>
      </w:r>
      <w:r w:rsidR="002E40A3" w:rsidRPr="006715FA">
        <w:rPr>
          <w:rFonts w:ascii="Times New Roman" w:hAnsi="Times New Roman" w:cs="Times New Roman"/>
          <w:sz w:val="28"/>
          <w:szCs w:val="28"/>
        </w:rPr>
        <w:t xml:space="preserve"> </w:t>
      </w:r>
      <w:r w:rsidRPr="006715FA">
        <w:rPr>
          <w:rFonts w:ascii="Times New Roman" w:hAnsi="Times New Roman" w:cs="Times New Roman"/>
          <w:sz w:val="28"/>
          <w:szCs w:val="28"/>
        </w:rPr>
        <w:t xml:space="preserve">и перечень обязательных требований, необходимых для начала и последующего осуществления отдельных видов деятельности или действий (операций) субъектом предпринимательства; </w:t>
      </w:r>
    </w:p>
    <w:p w14:paraId="2F67C25C" w14:textId="0C474389" w:rsidR="007B1843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виде предпринимательской деятельности: женский, социальный, молодежный, креативный, семейный, зеленый</w:t>
      </w:r>
      <w:r w:rsidR="006111D7" w:rsidRPr="006715FA">
        <w:rPr>
          <w:rFonts w:ascii="Times New Roman" w:hAnsi="Times New Roman" w:cs="Times New Roman"/>
          <w:sz w:val="28"/>
          <w:szCs w:val="28"/>
        </w:rPr>
        <w:t xml:space="preserve"> </w:t>
      </w:r>
      <w:r w:rsidRPr="006715FA">
        <w:rPr>
          <w:rFonts w:ascii="Times New Roman" w:hAnsi="Times New Roman" w:cs="Times New Roman"/>
          <w:sz w:val="28"/>
          <w:szCs w:val="28"/>
        </w:rPr>
        <w:t>и иной вид предпринимательства, предусмотренный законодательством Республики Казахстан;</w:t>
      </w:r>
    </w:p>
    <w:p w14:paraId="3A9809B5" w14:textId="59DC91D5" w:rsidR="007B1843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статусе (жизненном цикле): начинающий, действующий, ликвидированный, приостановленный;</w:t>
      </w:r>
    </w:p>
    <w:p w14:paraId="7DD36FE4" w14:textId="6FF3723B" w:rsidR="006111D7" w:rsidRPr="006715FA" w:rsidRDefault="006111D7" w:rsidP="00D9398F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ином статусе: отечественный товаропроизводитель,</w:t>
      </w:r>
      <w:r w:rsidR="00A17C48" w:rsidRPr="006715FA">
        <w:rPr>
          <w:rFonts w:ascii="Times New Roman" w:hAnsi="Times New Roman" w:cs="Times New Roman"/>
          <w:sz w:val="28"/>
          <w:szCs w:val="28"/>
        </w:rPr>
        <w:t xml:space="preserve"> иностранный или национальный инвестор</w:t>
      </w:r>
      <w:r w:rsidR="00395DAD" w:rsidRPr="006715FA">
        <w:rPr>
          <w:rFonts w:ascii="Times New Roman" w:hAnsi="Times New Roman" w:cs="Times New Roman"/>
          <w:sz w:val="28"/>
          <w:szCs w:val="28"/>
        </w:rPr>
        <w:t>, экспортер/импортер</w:t>
      </w:r>
      <w:r w:rsidR="00A17C48" w:rsidRPr="006715FA">
        <w:rPr>
          <w:rFonts w:ascii="Times New Roman" w:hAnsi="Times New Roman" w:cs="Times New Roman"/>
          <w:sz w:val="28"/>
          <w:szCs w:val="28"/>
        </w:rPr>
        <w:t>;</w:t>
      </w:r>
      <w:r w:rsidRPr="006715F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5B926C3" w14:textId="0B566614" w:rsidR="007B1843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выход</w:t>
      </w:r>
      <w:r w:rsidR="006111D7" w:rsidRPr="006715FA">
        <w:rPr>
          <w:rFonts w:ascii="Times New Roman" w:hAnsi="Times New Roman" w:cs="Times New Roman"/>
          <w:sz w:val="28"/>
          <w:szCs w:val="28"/>
        </w:rPr>
        <w:t>е</w:t>
      </w:r>
      <w:r w:rsidRPr="006715FA">
        <w:rPr>
          <w:rFonts w:ascii="Times New Roman" w:hAnsi="Times New Roman" w:cs="Times New Roman"/>
          <w:sz w:val="28"/>
          <w:szCs w:val="28"/>
        </w:rPr>
        <w:t xml:space="preserve"> на внешние рынки; </w:t>
      </w:r>
    </w:p>
    <w:p w14:paraId="696235C8" w14:textId="5058A20B" w:rsidR="007B1843" w:rsidRPr="006715FA" w:rsidRDefault="007B1843" w:rsidP="00D9398F">
      <w:pPr>
        <w:pStyle w:val="a9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благонадежности</w:t>
      </w:r>
      <w:r w:rsidR="006111D7" w:rsidRPr="006715FA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395DAD" w:rsidRPr="006715FA">
        <w:rPr>
          <w:rFonts w:ascii="Times New Roman" w:hAnsi="Times New Roman" w:cs="Times New Roman"/>
          <w:sz w:val="28"/>
          <w:szCs w:val="28"/>
        </w:rPr>
        <w:t xml:space="preserve">с настоящей </w:t>
      </w:r>
      <w:r w:rsidR="003D1003" w:rsidRPr="006715FA"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="00395DAD" w:rsidRPr="006715FA">
        <w:rPr>
          <w:rFonts w:ascii="Times New Roman" w:hAnsi="Times New Roman" w:cs="Times New Roman"/>
          <w:sz w:val="28"/>
          <w:szCs w:val="28"/>
        </w:rPr>
        <w:t>етодикой</w:t>
      </w:r>
      <w:proofErr w:type="spellEnd"/>
      <w:r w:rsidR="006E046A" w:rsidRPr="006715FA">
        <w:rPr>
          <w:rFonts w:ascii="Times New Roman" w:hAnsi="Times New Roman" w:cs="Times New Roman"/>
          <w:sz w:val="28"/>
          <w:szCs w:val="28"/>
        </w:rPr>
        <w:t>.</w:t>
      </w:r>
    </w:p>
    <w:p w14:paraId="41D07632" w14:textId="77A8666B" w:rsidR="006111D7" w:rsidRPr="006715FA" w:rsidRDefault="007B1843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К экономическим показателям субъектов предпринимательства относятся сведения о</w:t>
      </w:r>
      <w:r w:rsidR="006111D7" w:rsidRPr="006715FA">
        <w:rPr>
          <w:sz w:val="28"/>
          <w:szCs w:val="28"/>
        </w:rPr>
        <w:t xml:space="preserve"> наличии, росте и (или) спаде</w:t>
      </w:r>
      <w:r w:rsidR="00A17C48" w:rsidRPr="006715FA">
        <w:rPr>
          <w:sz w:val="28"/>
          <w:szCs w:val="28"/>
        </w:rPr>
        <w:t xml:space="preserve"> </w:t>
      </w:r>
      <w:r w:rsidR="006111D7" w:rsidRPr="006715FA">
        <w:rPr>
          <w:sz w:val="28"/>
          <w:szCs w:val="28"/>
        </w:rPr>
        <w:t>уплаченных налогов</w:t>
      </w:r>
      <w:r w:rsidR="00A17C48" w:rsidRPr="006715FA">
        <w:rPr>
          <w:sz w:val="28"/>
          <w:szCs w:val="28"/>
        </w:rPr>
        <w:t xml:space="preserve">, </w:t>
      </w:r>
      <w:r w:rsidR="006111D7" w:rsidRPr="006715FA">
        <w:rPr>
          <w:sz w:val="28"/>
          <w:szCs w:val="28"/>
        </w:rPr>
        <w:t>фонда оплаты труда</w:t>
      </w:r>
      <w:r w:rsidR="00A17C48" w:rsidRPr="006715FA">
        <w:rPr>
          <w:sz w:val="28"/>
          <w:szCs w:val="28"/>
        </w:rPr>
        <w:t xml:space="preserve">, </w:t>
      </w:r>
      <w:r w:rsidR="006111D7" w:rsidRPr="006715FA">
        <w:rPr>
          <w:sz w:val="28"/>
          <w:szCs w:val="28"/>
        </w:rPr>
        <w:t>доходов</w:t>
      </w:r>
      <w:r w:rsidR="00EA4D6E" w:rsidRPr="006715FA">
        <w:rPr>
          <w:sz w:val="28"/>
          <w:szCs w:val="28"/>
        </w:rPr>
        <w:t xml:space="preserve">, </w:t>
      </w:r>
      <w:proofErr w:type="spellStart"/>
      <w:r w:rsidR="00EA4D6E" w:rsidRPr="006715FA">
        <w:rPr>
          <w:sz w:val="28"/>
          <w:szCs w:val="28"/>
        </w:rPr>
        <w:t>экпортной</w:t>
      </w:r>
      <w:proofErr w:type="spellEnd"/>
      <w:r w:rsidR="00EA4D6E" w:rsidRPr="006715FA">
        <w:rPr>
          <w:sz w:val="28"/>
          <w:szCs w:val="28"/>
        </w:rPr>
        <w:t xml:space="preserve"> выручки</w:t>
      </w:r>
      <w:r w:rsidR="00395DAD" w:rsidRPr="006715FA">
        <w:rPr>
          <w:sz w:val="28"/>
          <w:szCs w:val="28"/>
        </w:rPr>
        <w:t>, закредитованности</w:t>
      </w:r>
      <w:r w:rsidR="00A17C48" w:rsidRPr="006715FA">
        <w:rPr>
          <w:sz w:val="28"/>
          <w:szCs w:val="28"/>
        </w:rPr>
        <w:t>.</w:t>
      </w:r>
    </w:p>
    <w:p w14:paraId="68550547" w14:textId="1D3E3C9F" w:rsidR="007B1843" w:rsidRPr="006715FA" w:rsidRDefault="00A17C48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К инвестиционной активности субъектов предпринимательства относятся данные об уровне</w:t>
      </w:r>
      <w:r w:rsidR="00C317E7" w:rsidRPr="006715FA">
        <w:rPr>
          <w:sz w:val="28"/>
          <w:szCs w:val="28"/>
        </w:rPr>
        <w:t xml:space="preserve"> и источнике</w:t>
      </w:r>
      <w:r w:rsidRPr="006715FA">
        <w:rPr>
          <w:sz w:val="28"/>
          <w:szCs w:val="28"/>
        </w:rPr>
        <w:t xml:space="preserve"> инвестиций, инвестиционн</w:t>
      </w:r>
      <w:r w:rsidR="00EA4D6E" w:rsidRPr="006715FA">
        <w:rPr>
          <w:sz w:val="28"/>
          <w:szCs w:val="28"/>
        </w:rPr>
        <w:t>о</w:t>
      </w:r>
      <w:r w:rsidRPr="006715FA">
        <w:rPr>
          <w:sz w:val="28"/>
          <w:szCs w:val="28"/>
        </w:rPr>
        <w:t>м проекте</w:t>
      </w:r>
      <w:r w:rsidR="00C317E7" w:rsidRPr="006715FA">
        <w:rPr>
          <w:sz w:val="28"/>
          <w:szCs w:val="28"/>
        </w:rPr>
        <w:t xml:space="preserve"> и стадии его реализации</w:t>
      </w:r>
      <w:r w:rsidRPr="006715FA">
        <w:rPr>
          <w:sz w:val="28"/>
          <w:szCs w:val="28"/>
        </w:rPr>
        <w:t xml:space="preserve">, наличии инвестиционных преференций. </w:t>
      </w:r>
    </w:p>
    <w:p w14:paraId="24254509" w14:textId="52D0D39B" w:rsidR="00A17C48" w:rsidRPr="006715FA" w:rsidRDefault="00A17C48" w:rsidP="006E046A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К данным об участии субъекта предпринимательства в мерах государственной поддержки</w:t>
      </w:r>
      <w:r w:rsidR="003D5E45" w:rsidRPr="006715FA">
        <w:rPr>
          <w:rFonts w:ascii="Times New Roman" w:hAnsi="Times New Roman" w:cs="Times New Roman"/>
          <w:sz w:val="28"/>
          <w:szCs w:val="28"/>
        </w:rPr>
        <w:t xml:space="preserve"> относятся сведения о:</w:t>
      </w:r>
    </w:p>
    <w:p w14:paraId="3052C5A4" w14:textId="20773EA3" w:rsidR="003D5E45" w:rsidRPr="006715FA" w:rsidRDefault="003D5E45" w:rsidP="00153904">
      <w:pPr>
        <w:pStyle w:val="a9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полученных мерах государственной поддержки</w:t>
      </w:r>
      <w:r w:rsidR="00C317E7" w:rsidRPr="006715FA">
        <w:rPr>
          <w:rFonts w:ascii="Times New Roman" w:hAnsi="Times New Roman" w:cs="Times New Roman"/>
          <w:sz w:val="28"/>
          <w:szCs w:val="28"/>
        </w:rPr>
        <w:t>, предусмотренных в</w:t>
      </w:r>
      <w:r w:rsidRPr="006715FA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C317E7" w:rsidRPr="006715FA">
        <w:rPr>
          <w:rFonts w:ascii="Times New Roman" w:hAnsi="Times New Roman" w:cs="Times New Roman"/>
          <w:sz w:val="28"/>
          <w:szCs w:val="28"/>
        </w:rPr>
        <w:t>е</w:t>
      </w:r>
      <w:r w:rsidRPr="006715FA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поддержки;</w:t>
      </w:r>
    </w:p>
    <w:p w14:paraId="4B31C997" w14:textId="522FE64D" w:rsidR="003D5E45" w:rsidRPr="006715FA" w:rsidRDefault="00EA4D6E" w:rsidP="00153904">
      <w:pPr>
        <w:pStyle w:val="a9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бизнес-</w:t>
      </w:r>
      <w:r w:rsidR="003D5E45" w:rsidRPr="006715FA">
        <w:rPr>
          <w:rFonts w:ascii="Times New Roman" w:hAnsi="Times New Roman" w:cs="Times New Roman"/>
          <w:sz w:val="28"/>
          <w:szCs w:val="28"/>
        </w:rPr>
        <w:t>проект</w:t>
      </w:r>
      <w:r w:rsidR="00B96159" w:rsidRPr="006715FA">
        <w:rPr>
          <w:rFonts w:ascii="Times New Roman" w:hAnsi="Times New Roman" w:cs="Times New Roman"/>
          <w:sz w:val="28"/>
          <w:szCs w:val="28"/>
        </w:rPr>
        <w:t xml:space="preserve">е и </w:t>
      </w:r>
      <w:r w:rsidR="00C317E7" w:rsidRPr="006715FA">
        <w:rPr>
          <w:rFonts w:ascii="Times New Roman" w:hAnsi="Times New Roman" w:cs="Times New Roman"/>
          <w:sz w:val="28"/>
          <w:szCs w:val="28"/>
        </w:rPr>
        <w:t xml:space="preserve">стадии </w:t>
      </w:r>
      <w:r w:rsidR="00B96159" w:rsidRPr="006715FA">
        <w:rPr>
          <w:rFonts w:ascii="Times New Roman" w:hAnsi="Times New Roman" w:cs="Times New Roman"/>
          <w:sz w:val="28"/>
          <w:szCs w:val="28"/>
        </w:rPr>
        <w:t>его реализации;</w:t>
      </w:r>
    </w:p>
    <w:p w14:paraId="26459326" w14:textId="595BD5FB" w:rsidR="00B96159" w:rsidRPr="006715FA" w:rsidRDefault="003D5E45" w:rsidP="00153904">
      <w:pPr>
        <w:pStyle w:val="a9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15FA">
        <w:rPr>
          <w:rFonts w:ascii="Times New Roman" w:hAnsi="Times New Roman" w:cs="Times New Roman"/>
          <w:sz w:val="28"/>
          <w:szCs w:val="28"/>
        </w:rPr>
        <w:t>принятых встречных обязательств в обмен на меры государственной поддержки и уровне их исполнения</w:t>
      </w:r>
      <w:r w:rsidR="00B96159" w:rsidRPr="006715FA">
        <w:rPr>
          <w:sz w:val="28"/>
          <w:szCs w:val="28"/>
        </w:rPr>
        <w:t>.</w:t>
      </w:r>
    </w:p>
    <w:p w14:paraId="25C657CE" w14:textId="6E8B7217" w:rsidR="00871A5F" w:rsidRPr="006715FA" w:rsidRDefault="00871A5F" w:rsidP="006E046A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В рамках направления</w:t>
      </w:r>
      <w:r w:rsidR="002A7AB1" w:rsidRPr="006715FA">
        <w:rPr>
          <w:sz w:val="28"/>
          <w:szCs w:val="28"/>
        </w:rPr>
        <w:t xml:space="preserve"> по взаимодействию с государственными органами </w:t>
      </w:r>
      <w:r w:rsidR="002E40A3" w:rsidRPr="006715FA">
        <w:rPr>
          <w:sz w:val="28"/>
          <w:szCs w:val="28"/>
        </w:rPr>
        <w:t xml:space="preserve">формируются сведения, связанные с системой оценки и управления рисками, информационными инструментами, отчетностью в области налоговой, таможенной, финансовой политики, статистической деятельности, а также иные </w:t>
      </w:r>
      <w:r w:rsidR="002E40A3" w:rsidRPr="006715FA">
        <w:rPr>
          <w:sz w:val="28"/>
          <w:szCs w:val="28"/>
        </w:rPr>
        <w:lastRenderedPageBreak/>
        <w:t xml:space="preserve">сведения о регулировании предпринимательской деятельности в соответствии с </w:t>
      </w:r>
      <w:r w:rsidR="00043826" w:rsidRPr="006715FA">
        <w:rPr>
          <w:sz w:val="28"/>
          <w:szCs w:val="28"/>
          <w:lang w:val="kk-KZ"/>
        </w:rPr>
        <w:t>К</w:t>
      </w:r>
      <w:proofErr w:type="spellStart"/>
      <w:r w:rsidR="002E40A3" w:rsidRPr="006715FA">
        <w:rPr>
          <w:sz w:val="28"/>
          <w:szCs w:val="28"/>
        </w:rPr>
        <w:t>одексом</w:t>
      </w:r>
      <w:proofErr w:type="spellEnd"/>
      <w:r w:rsidR="002E40A3" w:rsidRPr="006715FA">
        <w:rPr>
          <w:sz w:val="28"/>
          <w:szCs w:val="28"/>
        </w:rPr>
        <w:t xml:space="preserve">. </w:t>
      </w:r>
    </w:p>
    <w:p w14:paraId="69681BCD" w14:textId="4AB46708" w:rsidR="006E046A" w:rsidRPr="006715FA" w:rsidRDefault="009D2E29" w:rsidP="00A623B6">
      <w:pPr>
        <w:pStyle w:val="pj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z w:val="28"/>
          <w:szCs w:val="28"/>
        </w:rPr>
      </w:pPr>
      <w:r w:rsidRPr="006715FA">
        <w:rPr>
          <w:sz w:val="28"/>
          <w:szCs w:val="28"/>
        </w:rPr>
        <w:t>7</w:t>
      </w:r>
      <w:r w:rsidR="00FA28A8" w:rsidRPr="006715FA">
        <w:rPr>
          <w:sz w:val="28"/>
          <w:szCs w:val="28"/>
        </w:rPr>
        <w:t xml:space="preserve">. </w:t>
      </w:r>
      <w:r w:rsidR="006E046A" w:rsidRPr="006715FA">
        <w:rPr>
          <w:sz w:val="28"/>
          <w:szCs w:val="28"/>
        </w:rPr>
        <w:t>Для формирования решений по развитию предпринимательства использ</w:t>
      </w:r>
      <w:r w:rsidR="00A348E5" w:rsidRPr="006715FA">
        <w:rPr>
          <w:sz w:val="28"/>
          <w:szCs w:val="28"/>
        </w:rPr>
        <w:t>уется</w:t>
      </w:r>
      <w:r w:rsidR="006E046A" w:rsidRPr="006715FA">
        <w:rPr>
          <w:sz w:val="28"/>
          <w:szCs w:val="28"/>
        </w:rPr>
        <w:t xml:space="preserve"> ин</w:t>
      </w:r>
      <w:r w:rsidR="00A348E5" w:rsidRPr="006715FA">
        <w:rPr>
          <w:sz w:val="28"/>
          <w:szCs w:val="28"/>
        </w:rPr>
        <w:t>ая</w:t>
      </w:r>
      <w:r w:rsidR="006E046A" w:rsidRPr="006715FA">
        <w:rPr>
          <w:sz w:val="28"/>
          <w:szCs w:val="28"/>
        </w:rPr>
        <w:t xml:space="preserve"> информаци</w:t>
      </w:r>
      <w:r w:rsidR="00A348E5" w:rsidRPr="006715FA">
        <w:rPr>
          <w:sz w:val="28"/>
          <w:szCs w:val="28"/>
        </w:rPr>
        <w:t>я</w:t>
      </w:r>
      <w:r w:rsidR="006E046A" w:rsidRPr="006715FA">
        <w:rPr>
          <w:sz w:val="28"/>
          <w:szCs w:val="28"/>
        </w:rPr>
        <w:t xml:space="preserve"> </w:t>
      </w:r>
      <w:r w:rsidR="00C317E7" w:rsidRPr="006715FA">
        <w:rPr>
          <w:sz w:val="28"/>
          <w:szCs w:val="28"/>
        </w:rPr>
        <w:t xml:space="preserve">о субъектах предпринимательства </w:t>
      </w:r>
      <w:r w:rsidR="006E046A" w:rsidRPr="006715FA">
        <w:rPr>
          <w:sz w:val="28"/>
          <w:szCs w:val="28"/>
        </w:rPr>
        <w:t>в соответствии с законодательством Республики Казахстан</w:t>
      </w:r>
      <w:r w:rsidR="00C317E7" w:rsidRPr="006715FA">
        <w:rPr>
          <w:sz w:val="28"/>
          <w:szCs w:val="28"/>
        </w:rPr>
        <w:t>.</w:t>
      </w:r>
    </w:p>
    <w:p w14:paraId="431678BB" w14:textId="751FC108" w:rsidR="003576F7" w:rsidRPr="006715FA" w:rsidRDefault="009D2E29" w:rsidP="009D2E29">
      <w:pPr>
        <w:ind w:firstLine="709"/>
        <w:jc w:val="both"/>
        <w:rPr>
          <w:sz w:val="28"/>
        </w:rPr>
      </w:pPr>
      <w:r w:rsidRPr="006715FA">
        <w:rPr>
          <w:sz w:val="28"/>
        </w:rPr>
        <w:t xml:space="preserve">8. Меры государственной поддержки предоставляются субъектам предпринимательства </w:t>
      </w:r>
      <w:r w:rsidR="003576F7" w:rsidRPr="006715FA">
        <w:rPr>
          <w:sz w:val="28"/>
        </w:rPr>
        <w:t>в электронном виде по принципу «одного окна» посредством личного кабинета бизнеса, реализованного на веб-портале «электронное правительство для бизнеса».</w:t>
      </w:r>
    </w:p>
    <w:p w14:paraId="0C08704F" w14:textId="36BF5C83" w:rsidR="003576F7" w:rsidRPr="006715FA" w:rsidRDefault="003576F7" w:rsidP="009D2E29">
      <w:pPr>
        <w:ind w:firstLine="709"/>
        <w:jc w:val="both"/>
        <w:rPr>
          <w:sz w:val="28"/>
        </w:rPr>
      </w:pPr>
      <w:r w:rsidRPr="006715FA">
        <w:rPr>
          <w:sz w:val="28"/>
        </w:rPr>
        <w:t>9. Для получения финансовых и имущественных мер государственной поддержки, субъект предпринимательства проходит обязательную процедуру двухуровневого скоринга.</w:t>
      </w:r>
    </w:p>
    <w:p w14:paraId="0EF7EE07" w14:textId="7944B6F5" w:rsidR="009D2E29" w:rsidRPr="006715FA" w:rsidRDefault="003576F7" w:rsidP="009D2E29">
      <w:pPr>
        <w:ind w:firstLine="709"/>
        <w:jc w:val="both"/>
        <w:rPr>
          <w:sz w:val="28"/>
          <w:szCs w:val="28"/>
        </w:rPr>
      </w:pPr>
      <w:r w:rsidRPr="006715FA">
        <w:rPr>
          <w:sz w:val="28"/>
        </w:rPr>
        <w:t xml:space="preserve">Цифровая карта бизнеса по результатам двухуровневого скоринга в автоматическом режиме формирует </w:t>
      </w:r>
      <w:r w:rsidR="009D2E29" w:rsidRPr="006715FA">
        <w:rPr>
          <w:sz w:val="28"/>
        </w:rPr>
        <w:t>пакетны</w:t>
      </w:r>
      <w:r w:rsidRPr="006715FA">
        <w:rPr>
          <w:sz w:val="28"/>
        </w:rPr>
        <w:t>е</w:t>
      </w:r>
      <w:r w:rsidR="009D2E29" w:rsidRPr="006715FA">
        <w:rPr>
          <w:sz w:val="28"/>
        </w:rPr>
        <w:t xml:space="preserve"> решени</w:t>
      </w:r>
      <w:r w:rsidRPr="006715FA">
        <w:rPr>
          <w:sz w:val="28"/>
        </w:rPr>
        <w:t xml:space="preserve">я. </w:t>
      </w:r>
    </w:p>
    <w:p w14:paraId="1C0DFAA3" w14:textId="77777777" w:rsidR="00740AD4" w:rsidRPr="006715FA" w:rsidRDefault="00211C59" w:rsidP="00740AD4">
      <w:pPr>
        <w:ind w:firstLine="709"/>
        <w:jc w:val="both"/>
        <w:rPr>
          <w:sz w:val="28"/>
          <w:szCs w:val="28"/>
        </w:rPr>
      </w:pPr>
      <w:r w:rsidRPr="006715FA">
        <w:rPr>
          <w:bCs/>
          <w:sz w:val="28"/>
          <w:szCs w:val="28"/>
        </w:rPr>
        <w:t>10. Первый уровень скоринга проводится в автоматическом режиме</w:t>
      </w:r>
      <w:r w:rsidRPr="006715FA">
        <w:rPr>
          <w:sz w:val="28"/>
          <w:szCs w:val="28"/>
        </w:rPr>
        <w:t xml:space="preserve"> на соответствие требованиям, установленным нормативными правовыми актами, регламентирующими порядок и условия предоставления мер государственной поддержки.</w:t>
      </w:r>
      <w:r w:rsidR="00740AD4" w:rsidRPr="006715FA">
        <w:rPr>
          <w:sz w:val="28"/>
          <w:szCs w:val="28"/>
        </w:rPr>
        <w:t xml:space="preserve"> </w:t>
      </w:r>
    </w:p>
    <w:p w14:paraId="1728D979" w14:textId="4DD56644" w:rsidR="00740AD4" w:rsidRPr="006715FA" w:rsidRDefault="00446D2D" w:rsidP="00740A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Н</w:t>
      </w:r>
      <w:r w:rsidR="00211C59" w:rsidRPr="006715FA">
        <w:rPr>
          <w:sz w:val="28"/>
          <w:szCs w:val="28"/>
        </w:rPr>
        <w:t>а данном уровне осуществляется автоматизированная проверка уровня конкурентоспособности и благонадежности субъектов предпринимательства.</w:t>
      </w:r>
    </w:p>
    <w:p w14:paraId="4CFBD66C" w14:textId="3A5E5CA3" w:rsidR="00740AD4" w:rsidRPr="006715FA" w:rsidRDefault="00211C59" w:rsidP="00740AD4">
      <w:pPr>
        <w:ind w:firstLine="708"/>
        <w:contextualSpacing/>
        <w:jc w:val="both"/>
        <w:rPr>
          <w:sz w:val="28"/>
          <w:szCs w:val="28"/>
        </w:rPr>
      </w:pPr>
      <w:r w:rsidRPr="006715FA">
        <w:rPr>
          <w:sz w:val="28"/>
          <w:szCs w:val="28"/>
        </w:rPr>
        <w:t>Оценка конкурентоспособности</w:t>
      </w:r>
      <w:r w:rsidR="00740AD4" w:rsidRPr="006715FA">
        <w:rPr>
          <w:sz w:val="28"/>
          <w:szCs w:val="28"/>
        </w:rPr>
        <w:t xml:space="preserve"> осуществляется по показателям, используемым для определения уровня конкурентоспособности субъектов предпринимательства согласно приложению к настоящей Методике.</w:t>
      </w:r>
    </w:p>
    <w:p w14:paraId="7091D477" w14:textId="2590CC79" w:rsidR="0095177D" w:rsidRPr="009E7275" w:rsidRDefault="00211C59" w:rsidP="0095177D">
      <w:pPr>
        <w:ind w:firstLine="708"/>
        <w:contextualSpacing/>
        <w:jc w:val="both"/>
        <w:rPr>
          <w:sz w:val="28"/>
          <w:szCs w:val="28"/>
        </w:rPr>
      </w:pPr>
      <w:r w:rsidRPr="009E7275">
        <w:rPr>
          <w:sz w:val="28"/>
          <w:szCs w:val="28"/>
        </w:rPr>
        <w:t>Оценка благонадежности субъектов предпринимательства проводится на основании следующих показателей:</w:t>
      </w:r>
    </w:p>
    <w:p w14:paraId="33BDACC6" w14:textId="1F0AEDAD" w:rsidR="00211C59" w:rsidRPr="009E7275" w:rsidRDefault="00211C59" w:rsidP="002610C3">
      <w:pPr>
        <w:numPr>
          <w:ilvl w:val="0"/>
          <w:numId w:val="10"/>
        </w:numPr>
        <w:tabs>
          <w:tab w:val="clear" w:pos="720"/>
          <w:tab w:val="num" w:pos="360"/>
          <w:tab w:val="left" w:pos="1080"/>
        </w:tabs>
        <w:overflowPunct/>
        <w:autoSpaceDE/>
        <w:autoSpaceDN/>
        <w:adjustRightInd/>
        <w:ind w:left="0" w:firstLine="720"/>
        <w:contextualSpacing/>
        <w:jc w:val="both"/>
        <w:rPr>
          <w:sz w:val="28"/>
          <w:szCs w:val="28"/>
        </w:rPr>
      </w:pPr>
      <w:r w:rsidRPr="009E7275">
        <w:rPr>
          <w:sz w:val="28"/>
          <w:szCs w:val="28"/>
        </w:rPr>
        <w:t xml:space="preserve">отсутствие субъекта в </w:t>
      </w:r>
      <w:proofErr w:type="spellStart"/>
      <w:r w:rsidRPr="009E7275">
        <w:rPr>
          <w:sz w:val="28"/>
          <w:szCs w:val="28"/>
        </w:rPr>
        <w:t>переч</w:t>
      </w:r>
      <w:proofErr w:type="spellEnd"/>
      <w:r w:rsidR="009E7275" w:rsidRPr="009E7275">
        <w:rPr>
          <w:sz w:val="28"/>
          <w:szCs w:val="28"/>
          <w:lang w:val="kk-KZ"/>
        </w:rPr>
        <w:t>не</w:t>
      </w:r>
      <w:r w:rsidRPr="009E7275">
        <w:rPr>
          <w:sz w:val="28"/>
          <w:szCs w:val="28"/>
        </w:rPr>
        <w:t xml:space="preserve"> налогоплательщиков, признанных банкротами</w:t>
      </w:r>
      <w:r w:rsidR="00B60CE9" w:rsidRPr="009E7275">
        <w:rPr>
          <w:sz w:val="28"/>
          <w:szCs w:val="28"/>
        </w:rPr>
        <w:t xml:space="preserve"> </w:t>
      </w:r>
      <w:r w:rsidR="002610C3" w:rsidRPr="009E7275">
        <w:rPr>
          <w:sz w:val="28"/>
          <w:szCs w:val="28"/>
        </w:rPr>
        <w:t>согласно Закону Республики Казахстан «</w:t>
      </w:r>
      <w:r w:rsidR="00B60CE9" w:rsidRPr="009E7275">
        <w:rPr>
          <w:sz w:val="28"/>
          <w:szCs w:val="28"/>
        </w:rPr>
        <w:t>О реабилитации и банкротстве</w:t>
      </w:r>
      <w:r w:rsidR="002610C3" w:rsidRPr="009E7275">
        <w:rPr>
          <w:sz w:val="28"/>
          <w:szCs w:val="28"/>
        </w:rPr>
        <w:t>»</w:t>
      </w:r>
      <w:r w:rsidRPr="009E7275">
        <w:rPr>
          <w:sz w:val="28"/>
          <w:szCs w:val="28"/>
        </w:rPr>
        <w:t>;</w:t>
      </w:r>
    </w:p>
    <w:p w14:paraId="2491589E" w14:textId="2330D950" w:rsidR="00446D2D" w:rsidRPr="009E7275" w:rsidRDefault="00211C59" w:rsidP="00FC39CC">
      <w:pPr>
        <w:numPr>
          <w:ilvl w:val="0"/>
          <w:numId w:val="10"/>
        </w:numPr>
        <w:tabs>
          <w:tab w:val="clear" w:pos="720"/>
          <w:tab w:val="left" w:pos="1080"/>
        </w:tabs>
        <w:overflowPunct/>
        <w:autoSpaceDE/>
        <w:autoSpaceDN/>
        <w:adjustRightInd/>
        <w:ind w:left="0" w:firstLine="720"/>
        <w:contextualSpacing/>
        <w:jc w:val="both"/>
        <w:rPr>
          <w:sz w:val="28"/>
          <w:szCs w:val="28"/>
        </w:rPr>
      </w:pPr>
      <w:r w:rsidRPr="009E7275">
        <w:rPr>
          <w:sz w:val="28"/>
          <w:szCs w:val="28"/>
        </w:rPr>
        <w:t xml:space="preserve">отсутствие субъекта в </w:t>
      </w:r>
      <w:proofErr w:type="spellStart"/>
      <w:r w:rsidRPr="009E7275">
        <w:rPr>
          <w:sz w:val="28"/>
          <w:szCs w:val="28"/>
        </w:rPr>
        <w:t>переч</w:t>
      </w:r>
      <w:proofErr w:type="spellEnd"/>
      <w:r w:rsidR="009E7275" w:rsidRPr="009E7275">
        <w:rPr>
          <w:sz w:val="28"/>
          <w:szCs w:val="28"/>
          <w:lang w:val="kk-KZ"/>
        </w:rPr>
        <w:t>не</w:t>
      </w:r>
      <w:r w:rsidRPr="009E7275">
        <w:rPr>
          <w:sz w:val="28"/>
          <w:szCs w:val="28"/>
        </w:rPr>
        <w:t xml:space="preserve"> налогоплательщиков, признанных бездействующими</w:t>
      </w:r>
      <w:r w:rsidR="002610C3" w:rsidRPr="009E7275">
        <w:rPr>
          <w:sz w:val="28"/>
          <w:szCs w:val="28"/>
        </w:rPr>
        <w:t xml:space="preserve"> согласно </w:t>
      </w:r>
      <w:r w:rsidR="00446D2D" w:rsidRPr="009E7275">
        <w:rPr>
          <w:sz w:val="28"/>
          <w:szCs w:val="28"/>
          <w:lang w:val="kk-KZ"/>
        </w:rPr>
        <w:t>Кодексу</w:t>
      </w:r>
      <w:r w:rsidR="00446D2D" w:rsidRPr="009E7275">
        <w:rPr>
          <w:sz w:val="28"/>
          <w:szCs w:val="28"/>
        </w:rPr>
        <w:t xml:space="preserve"> Р</w:t>
      </w:r>
      <w:r w:rsidR="00446D2D" w:rsidRPr="009E7275">
        <w:rPr>
          <w:sz w:val="28"/>
          <w:szCs w:val="28"/>
          <w:lang w:val="kk-KZ"/>
        </w:rPr>
        <w:t xml:space="preserve">еспублики Казахстан </w:t>
      </w:r>
      <w:r w:rsidR="00446D2D" w:rsidRPr="009E7275">
        <w:rPr>
          <w:sz w:val="28"/>
          <w:szCs w:val="28"/>
          <w:lang w:val="kk-KZ"/>
        </w:rPr>
        <w:br/>
      </w:r>
      <w:r w:rsidR="00446D2D" w:rsidRPr="009E7275">
        <w:rPr>
          <w:sz w:val="28"/>
          <w:szCs w:val="28"/>
        </w:rPr>
        <w:t>«О налогах и других обязательных платежах в бюджет»;</w:t>
      </w:r>
    </w:p>
    <w:p w14:paraId="222DD762" w14:textId="5B3D896A" w:rsidR="00446D2D" w:rsidRPr="009E7275" w:rsidRDefault="00211C59" w:rsidP="00FC39CC">
      <w:pPr>
        <w:numPr>
          <w:ilvl w:val="0"/>
          <w:numId w:val="10"/>
        </w:numPr>
        <w:tabs>
          <w:tab w:val="clear" w:pos="720"/>
          <w:tab w:val="left" w:pos="1080"/>
        </w:tabs>
        <w:overflowPunct/>
        <w:autoSpaceDE/>
        <w:autoSpaceDN/>
        <w:adjustRightInd/>
        <w:ind w:left="0" w:firstLine="720"/>
        <w:contextualSpacing/>
        <w:jc w:val="both"/>
        <w:rPr>
          <w:sz w:val="28"/>
          <w:szCs w:val="28"/>
        </w:rPr>
      </w:pPr>
      <w:r w:rsidRPr="009E7275">
        <w:rPr>
          <w:sz w:val="28"/>
          <w:szCs w:val="28"/>
        </w:rPr>
        <w:t>отсутствие у субъекта задолженности по налогам</w:t>
      </w:r>
      <w:r w:rsidR="004E45FA" w:rsidRPr="009E7275">
        <w:rPr>
          <w:sz w:val="28"/>
          <w:szCs w:val="28"/>
          <w:lang w:val="kk-KZ"/>
        </w:rPr>
        <w:t xml:space="preserve"> и</w:t>
      </w:r>
      <w:r w:rsidRPr="009E7275">
        <w:rPr>
          <w:sz w:val="28"/>
          <w:szCs w:val="28"/>
        </w:rPr>
        <w:t xml:space="preserve"> таможенным платежам</w:t>
      </w:r>
      <w:r w:rsidR="004E45FA" w:rsidRPr="009E7275">
        <w:rPr>
          <w:sz w:val="28"/>
          <w:szCs w:val="28"/>
          <w:lang w:val="kk-KZ"/>
        </w:rPr>
        <w:t xml:space="preserve"> </w:t>
      </w:r>
      <w:r w:rsidR="002610C3" w:rsidRPr="009E7275">
        <w:rPr>
          <w:sz w:val="28"/>
          <w:szCs w:val="28"/>
        </w:rPr>
        <w:t xml:space="preserve">согласно </w:t>
      </w:r>
      <w:r w:rsidR="00446D2D" w:rsidRPr="009E7275">
        <w:rPr>
          <w:sz w:val="28"/>
          <w:szCs w:val="28"/>
          <w:lang w:val="kk-KZ"/>
        </w:rPr>
        <w:t>Кодексу</w:t>
      </w:r>
      <w:r w:rsidR="00446D2D" w:rsidRPr="009E7275">
        <w:rPr>
          <w:sz w:val="28"/>
          <w:szCs w:val="28"/>
        </w:rPr>
        <w:t xml:space="preserve"> Р</w:t>
      </w:r>
      <w:r w:rsidR="00446D2D" w:rsidRPr="009E7275">
        <w:rPr>
          <w:sz w:val="28"/>
          <w:szCs w:val="28"/>
          <w:lang w:val="kk-KZ"/>
        </w:rPr>
        <w:t>еспублики Казахстан</w:t>
      </w:r>
      <w:r w:rsidR="004E45FA" w:rsidRPr="009E7275">
        <w:rPr>
          <w:sz w:val="28"/>
          <w:szCs w:val="28"/>
          <w:lang w:val="kk-KZ"/>
        </w:rPr>
        <w:t xml:space="preserve"> </w:t>
      </w:r>
      <w:r w:rsidR="00446D2D" w:rsidRPr="009E7275">
        <w:rPr>
          <w:sz w:val="28"/>
          <w:szCs w:val="28"/>
        </w:rPr>
        <w:t>«О налогах и других обязательных платежах в бюджет»</w:t>
      </w:r>
      <w:r w:rsidR="009E7275" w:rsidRPr="009E7275">
        <w:rPr>
          <w:sz w:val="28"/>
          <w:szCs w:val="28"/>
          <w:lang w:val="kk-KZ"/>
        </w:rPr>
        <w:t>.</w:t>
      </w:r>
    </w:p>
    <w:p w14:paraId="35936695" w14:textId="28FDAABA" w:rsidR="003576F7" w:rsidRPr="006715FA" w:rsidRDefault="003576F7" w:rsidP="003576F7">
      <w:pPr>
        <w:ind w:firstLine="709"/>
        <w:jc w:val="both"/>
        <w:rPr>
          <w:sz w:val="28"/>
        </w:rPr>
      </w:pPr>
      <w:r w:rsidRPr="006715FA">
        <w:rPr>
          <w:sz w:val="28"/>
        </w:rPr>
        <w:t xml:space="preserve">11. Уровень </w:t>
      </w:r>
      <w:r w:rsidRPr="006715FA">
        <w:rPr>
          <w:sz w:val="28"/>
          <w:szCs w:val="28"/>
        </w:rPr>
        <w:t xml:space="preserve">конкурентоспособности </w:t>
      </w:r>
      <w:r w:rsidRPr="006715FA">
        <w:rPr>
          <w:sz w:val="28"/>
        </w:rPr>
        <w:t>рассчитывается по следующим показателям: темп</w:t>
      </w:r>
      <w:r w:rsidR="00D46A7A" w:rsidRPr="006715FA">
        <w:rPr>
          <w:sz w:val="28"/>
        </w:rPr>
        <w:t>ы</w:t>
      </w:r>
      <w:r w:rsidRPr="006715FA">
        <w:rPr>
          <w:sz w:val="28"/>
        </w:rPr>
        <w:t xml:space="preserve"> роста доходов, уплаченных налогов, фонда оплаты труда, превышение производительности труда средне-страновой производительности труда в разрезе соответствующего вида деятельности, экспортная выручка, срок ведения предпринимательской деятельности. </w:t>
      </w:r>
    </w:p>
    <w:p w14:paraId="72D33898" w14:textId="49D3DBEC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8"/>
        </w:rPr>
        <w:t>12.</w:t>
      </w:r>
      <w:r w:rsidRPr="006715FA">
        <w:rPr>
          <w:sz w:val="28"/>
          <w:szCs w:val="27"/>
        </w:rPr>
        <w:t xml:space="preserve"> Для расчета показателя «темп роста доходов субъекта малого и среднего предпринимательства» используется следующая формула:</w:t>
      </w:r>
    </w:p>
    <w:p w14:paraId="5FA8D628" w14:textId="77777777" w:rsidR="00830A6C" w:rsidRPr="006715FA" w:rsidRDefault="00830A6C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</w:p>
    <w:p w14:paraId="2C2F1096" w14:textId="62322D66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center"/>
        <w:rPr>
          <w:sz w:val="28"/>
          <w:szCs w:val="27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7"/>
          </w:rPr>
          <m:t xml:space="preserve">Темп роста </m:t>
        </m:r>
      </m:oMath>
      <w:r w:rsidRPr="006715FA">
        <w:rPr>
          <w:sz w:val="28"/>
          <w:szCs w:val="27"/>
        </w:rPr>
        <w:t xml:space="preserve">= </w:t>
      </w:r>
      <m:oMath>
        <m:f>
          <m:f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(</m:t>
            </m:r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-</m:t>
            </m:r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t-1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)</m:t>
            </m:r>
          </m:num>
          <m:den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t-1</m:t>
                </m:r>
              </m:sub>
            </m:sSub>
          </m:den>
        </m:f>
        <m:r>
          <m:rPr>
            <m:sty m:val="p"/>
          </m:rPr>
          <w:rPr>
            <w:rFonts w:ascii="Cambria Math" w:eastAsia="Cambria Math" w:hAnsi="Cambria Math"/>
            <w:sz w:val="28"/>
            <w:szCs w:val="27"/>
          </w:rPr>
          <m:t>*100%,</m:t>
        </m:r>
      </m:oMath>
      <w:r w:rsidRPr="006715FA">
        <w:rPr>
          <w:sz w:val="28"/>
          <w:szCs w:val="27"/>
        </w:rPr>
        <w:t xml:space="preserve"> где:</w:t>
      </w:r>
    </w:p>
    <w:p w14:paraId="249C1D97" w14:textId="77777777" w:rsidR="003576F7" w:rsidRPr="006715FA" w:rsidRDefault="00E941E4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t</m:t>
            </m:r>
          </m:sub>
        </m:sSub>
      </m:oMath>
      <w:r w:rsidR="003576F7" w:rsidRPr="006715FA">
        <w:rPr>
          <w:sz w:val="28"/>
          <w:szCs w:val="27"/>
        </w:rPr>
        <w:t xml:space="preserve"> – доход за сравниваемый период;</w:t>
      </w:r>
    </w:p>
    <w:p w14:paraId="1427EE31" w14:textId="77777777" w:rsidR="003576F7" w:rsidRPr="006715FA" w:rsidRDefault="00E941E4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t-1</m:t>
            </m:r>
          </m:sub>
        </m:sSub>
      </m:oMath>
      <w:r w:rsidR="003576F7" w:rsidRPr="006715FA">
        <w:rPr>
          <w:sz w:val="28"/>
          <w:szCs w:val="27"/>
        </w:rPr>
        <w:t xml:space="preserve"> – доход за предыдущий период к сравниваемому;</w:t>
      </w:r>
    </w:p>
    <w:p w14:paraId="5AE99A73" w14:textId="77777777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t </w:t>
      </w:r>
      <w:proofErr w:type="gramStart"/>
      <w:r w:rsidRPr="006715FA">
        <w:rPr>
          <w:sz w:val="28"/>
          <w:szCs w:val="28"/>
        </w:rPr>
        <w:t>–</w:t>
      </w:r>
      <w:r w:rsidRPr="006715FA">
        <w:rPr>
          <w:sz w:val="28"/>
          <w:szCs w:val="27"/>
        </w:rPr>
        <w:t xml:space="preserve">  время</w:t>
      </w:r>
      <w:proofErr w:type="gramEnd"/>
      <w:r w:rsidRPr="006715FA">
        <w:rPr>
          <w:sz w:val="28"/>
          <w:szCs w:val="27"/>
        </w:rPr>
        <w:t xml:space="preserve"> в годах.</w:t>
      </w:r>
    </w:p>
    <w:p w14:paraId="4ED72703" w14:textId="78E4234E" w:rsidR="003576F7" w:rsidRPr="006715FA" w:rsidRDefault="00F2579D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13</w:t>
      </w:r>
      <w:r w:rsidR="003576F7" w:rsidRPr="006715FA">
        <w:rPr>
          <w:sz w:val="28"/>
          <w:szCs w:val="27"/>
        </w:rPr>
        <w:t>. Для расчета показателя «темп роста уплаченных налогов субъектом малого и среднего предпринимательства» используется следующая формула:</w:t>
      </w:r>
    </w:p>
    <w:p w14:paraId="2BD6068D" w14:textId="77777777" w:rsidR="00830A6C" w:rsidRPr="006715FA" w:rsidRDefault="00830A6C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</w:p>
    <w:p w14:paraId="2F0073E2" w14:textId="24A88B20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center"/>
        <w:rPr>
          <w:sz w:val="28"/>
          <w:szCs w:val="27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7"/>
          </w:rPr>
          <m:t xml:space="preserve">Темп роста </m:t>
        </m:r>
      </m:oMath>
      <w:r w:rsidRPr="006715FA">
        <w:rPr>
          <w:sz w:val="28"/>
          <w:szCs w:val="27"/>
        </w:rPr>
        <w:t xml:space="preserve">= </w:t>
      </w:r>
      <m:oMath>
        <m:f>
          <m:f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(</m:t>
            </m:r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-</m:t>
            </m:r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t-1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)</m:t>
            </m:r>
          </m:num>
          <m:den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t-1</m:t>
                </m:r>
              </m:sub>
            </m:sSub>
          </m:den>
        </m:f>
        <m:r>
          <m:rPr>
            <m:sty m:val="p"/>
          </m:rPr>
          <w:rPr>
            <w:rFonts w:ascii="Cambria Math" w:eastAsia="Cambria Math" w:hAnsi="Cambria Math"/>
            <w:sz w:val="28"/>
            <w:szCs w:val="27"/>
          </w:rPr>
          <m:t>*100%,</m:t>
        </m:r>
      </m:oMath>
      <w:r w:rsidRPr="006715FA">
        <w:rPr>
          <w:sz w:val="28"/>
          <w:szCs w:val="27"/>
        </w:rPr>
        <w:t xml:space="preserve"> где:</w:t>
      </w:r>
    </w:p>
    <w:p w14:paraId="3F6A7E1E" w14:textId="77777777" w:rsidR="003576F7" w:rsidRPr="006715FA" w:rsidRDefault="00E941E4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t</m:t>
            </m:r>
          </m:sub>
        </m:sSub>
      </m:oMath>
      <w:r w:rsidR="003576F7" w:rsidRPr="006715FA">
        <w:rPr>
          <w:sz w:val="28"/>
          <w:szCs w:val="27"/>
        </w:rPr>
        <w:t xml:space="preserve"> – уплаченные налоги за сравниваемый период;</w:t>
      </w:r>
    </w:p>
    <w:p w14:paraId="737516A4" w14:textId="77777777" w:rsidR="003576F7" w:rsidRPr="006715FA" w:rsidRDefault="00E941E4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t-1</m:t>
            </m:r>
          </m:sub>
        </m:sSub>
      </m:oMath>
      <w:r w:rsidR="003576F7" w:rsidRPr="006715FA">
        <w:rPr>
          <w:sz w:val="28"/>
          <w:szCs w:val="27"/>
        </w:rPr>
        <w:t xml:space="preserve"> – уплаченные налоги за предыдущий период к сравниваемому;</w:t>
      </w:r>
    </w:p>
    <w:p w14:paraId="6DF2984C" w14:textId="77777777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t </w:t>
      </w:r>
      <w:proofErr w:type="gramStart"/>
      <w:r w:rsidRPr="006715FA">
        <w:rPr>
          <w:sz w:val="28"/>
          <w:szCs w:val="28"/>
        </w:rPr>
        <w:t>–</w:t>
      </w:r>
      <w:r w:rsidRPr="006715FA">
        <w:rPr>
          <w:sz w:val="28"/>
          <w:szCs w:val="27"/>
        </w:rPr>
        <w:t xml:space="preserve">  время</w:t>
      </w:r>
      <w:proofErr w:type="gramEnd"/>
      <w:r w:rsidRPr="006715FA">
        <w:rPr>
          <w:sz w:val="28"/>
          <w:szCs w:val="27"/>
        </w:rPr>
        <w:t xml:space="preserve"> в годах.</w:t>
      </w:r>
    </w:p>
    <w:p w14:paraId="0EC98C3B" w14:textId="54634A85" w:rsidR="003576F7" w:rsidRPr="006715FA" w:rsidRDefault="00F2579D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14</w:t>
      </w:r>
      <w:r w:rsidR="003576F7" w:rsidRPr="006715FA">
        <w:rPr>
          <w:sz w:val="28"/>
          <w:szCs w:val="27"/>
        </w:rPr>
        <w:t>. Для расчета показателя «темп роста фонда оплаты труда» используется следующая формула:</w:t>
      </w:r>
    </w:p>
    <w:p w14:paraId="65156735" w14:textId="78DCF3EC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center"/>
        <w:rPr>
          <w:sz w:val="28"/>
          <w:szCs w:val="27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7"/>
          </w:rPr>
          <m:t xml:space="preserve">Темп роста </m:t>
        </m:r>
      </m:oMath>
      <w:r w:rsidRPr="006715FA">
        <w:rPr>
          <w:sz w:val="28"/>
          <w:szCs w:val="27"/>
        </w:rPr>
        <w:t xml:space="preserve">= </w:t>
      </w:r>
      <m:oMath>
        <m:f>
          <m:f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fPr>
          <m:num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(</m:t>
            </m:r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-</m:t>
            </m:r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t-1</m:t>
                </m:r>
              </m:sub>
            </m:s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)</m:t>
            </m:r>
          </m:num>
          <m:den>
            <m:sSub>
              <m:sSubPr>
                <m:ctrlPr>
                  <w:rPr>
                    <w:rFonts w:ascii="Cambria Math" w:eastAsia="Cambria Math" w:hAnsi="Cambria Math"/>
                    <w:sz w:val="28"/>
                    <w:szCs w:val="27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mbria Math" w:hAnsi="Cambria Math"/>
                    <w:sz w:val="28"/>
                    <w:szCs w:val="27"/>
                  </w:rPr>
                  <m:t>t-1</m:t>
                </m:r>
              </m:sub>
            </m:sSub>
          </m:den>
        </m:f>
        <m:r>
          <m:rPr>
            <m:sty m:val="p"/>
          </m:rPr>
          <w:rPr>
            <w:rFonts w:ascii="Cambria Math" w:eastAsia="Cambria Math" w:hAnsi="Cambria Math"/>
            <w:sz w:val="28"/>
            <w:szCs w:val="27"/>
          </w:rPr>
          <m:t>*100%,</m:t>
        </m:r>
      </m:oMath>
      <w:r w:rsidRPr="006715FA">
        <w:rPr>
          <w:sz w:val="28"/>
          <w:szCs w:val="27"/>
        </w:rPr>
        <w:t xml:space="preserve"> где:</w:t>
      </w:r>
    </w:p>
    <w:p w14:paraId="012549CE" w14:textId="77777777" w:rsidR="003576F7" w:rsidRPr="006715FA" w:rsidRDefault="00E941E4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t</m:t>
            </m:r>
          </m:sub>
        </m:sSub>
      </m:oMath>
      <w:r w:rsidR="003576F7" w:rsidRPr="006715FA">
        <w:rPr>
          <w:sz w:val="28"/>
          <w:szCs w:val="27"/>
        </w:rPr>
        <w:t xml:space="preserve"> – фонд оплаты труда за сравниваемый период;</w:t>
      </w:r>
    </w:p>
    <w:p w14:paraId="0E8D0662" w14:textId="77777777" w:rsidR="003576F7" w:rsidRPr="006715FA" w:rsidRDefault="00E941E4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7"/>
              </w:rPr>
            </m:ctrlPr>
          </m:sSubPr>
          <m:e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Cambria Math" w:hAnsi="Cambria Math"/>
                <w:sz w:val="28"/>
                <w:szCs w:val="27"/>
              </w:rPr>
              <m:t>t-1</m:t>
            </m:r>
          </m:sub>
        </m:sSub>
      </m:oMath>
      <w:r w:rsidR="003576F7" w:rsidRPr="006715FA">
        <w:rPr>
          <w:sz w:val="28"/>
          <w:szCs w:val="27"/>
        </w:rPr>
        <w:t xml:space="preserve"> – фонд оплаты труда за предыдущий период к сравниваемому;</w:t>
      </w:r>
    </w:p>
    <w:p w14:paraId="533A86F6" w14:textId="77777777" w:rsidR="003576F7" w:rsidRPr="006715FA" w:rsidRDefault="003576F7" w:rsidP="003576F7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t </w:t>
      </w:r>
      <w:proofErr w:type="gramStart"/>
      <w:r w:rsidRPr="006715FA">
        <w:rPr>
          <w:sz w:val="28"/>
          <w:szCs w:val="28"/>
        </w:rPr>
        <w:t>–</w:t>
      </w:r>
      <w:r w:rsidRPr="006715FA">
        <w:rPr>
          <w:sz w:val="28"/>
          <w:szCs w:val="27"/>
        </w:rPr>
        <w:t xml:space="preserve">  время</w:t>
      </w:r>
      <w:proofErr w:type="gramEnd"/>
      <w:r w:rsidRPr="006715FA">
        <w:rPr>
          <w:sz w:val="28"/>
          <w:szCs w:val="27"/>
        </w:rPr>
        <w:t xml:space="preserve"> в годах.</w:t>
      </w:r>
    </w:p>
    <w:p w14:paraId="07587AE7" w14:textId="5CD5F2B8" w:rsidR="003576F7" w:rsidRPr="006715FA" w:rsidRDefault="00F2579D" w:rsidP="003576F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6715FA">
        <w:rPr>
          <w:sz w:val="28"/>
          <w:szCs w:val="27"/>
        </w:rPr>
        <w:t>15</w:t>
      </w:r>
      <w:r w:rsidR="003576F7" w:rsidRPr="006715FA">
        <w:rPr>
          <w:sz w:val="28"/>
          <w:szCs w:val="27"/>
        </w:rPr>
        <w:t xml:space="preserve">. </w:t>
      </w:r>
      <w:r w:rsidR="003576F7" w:rsidRPr="006715FA">
        <w:rPr>
          <w:sz w:val="28"/>
          <w:szCs w:val="28"/>
        </w:rPr>
        <w:t>Для расчета показателя «производительность труда субъекта малого и среднего предпринимательства», используется следующая формула:</w:t>
      </w:r>
    </w:p>
    <w:p w14:paraId="67956E54" w14:textId="77777777" w:rsidR="00830A6C" w:rsidRPr="006715FA" w:rsidRDefault="00830A6C" w:rsidP="003576F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14:paraId="686F9E85" w14:textId="77777777" w:rsidR="003576F7" w:rsidRPr="006715FA" w:rsidRDefault="00E941E4" w:rsidP="003576F7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mbria Math" w:hAnsi="Cambria Math"/>
                <w:sz w:val="28"/>
                <w:szCs w:val="28"/>
              </w:rPr>
              <m:t>тр</m:t>
            </m:r>
          </m:sub>
        </m:sSub>
      </m:oMath>
      <w:r w:rsidR="003576F7" w:rsidRPr="006715FA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="003576F7" w:rsidRPr="006715FA">
        <w:rPr>
          <w:sz w:val="28"/>
          <w:szCs w:val="28"/>
        </w:rPr>
        <w:t>, где:</w:t>
      </w:r>
    </w:p>
    <w:p w14:paraId="1D2153C6" w14:textId="77777777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proofErr w:type="spellStart"/>
      <w:r w:rsidRPr="006715FA">
        <w:rPr>
          <w:sz w:val="28"/>
          <w:szCs w:val="28"/>
        </w:rPr>
        <w:t>П</w:t>
      </w:r>
      <w:r w:rsidRPr="006715FA">
        <w:rPr>
          <w:sz w:val="28"/>
          <w:szCs w:val="28"/>
          <w:vertAlign w:val="subscript"/>
        </w:rPr>
        <w:t>тр</w:t>
      </w:r>
      <w:proofErr w:type="spellEnd"/>
      <w:r w:rsidRPr="006715FA">
        <w:rPr>
          <w:sz w:val="28"/>
          <w:szCs w:val="28"/>
        </w:rPr>
        <w:t xml:space="preserve"> – производительность труда;</w:t>
      </w:r>
    </w:p>
    <w:p w14:paraId="22978549" w14:textId="77777777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P– объем произведенных товаров/работ/услуг за определенный период;</w:t>
      </w:r>
    </w:p>
    <w:p w14:paraId="29E0F765" w14:textId="77777777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N – среднесписочная численность работающих за определенный период.</w:t>
      </w:r>
    </w:p>
    <w:p w14:paraId="367FA82C" w14:textId="635471C3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</w:t>
      </w:r>
      <w:r w:rsidR="00F2579D" w:rsidRPr="006715FA">
        <w:rPr>
          <w:sz w:val="28"/>
          <w:szCs w:val="28"/>
        </w:rPr>
        <w:t>6</w:t>
      </w:r>
      <w:r w:rsidRPr="006715FA">
        <w:rPr>
          <w:sz w:val="28"/>
          <w:szCs w:val="28"/>
        </w:rPr>
        <w:t>. Для расчета показателя «средне-страновая производительность труда за определенный период», используется следующая формула:</w:t>
      </w:r>
    </w:p>
    <w:p w14:paraId="772D4CEE" w14:textId="77777777" w:rsidR="00830A6C" w:rsidRPr="006715FA" w:rsidRDefault="00830A6C" w:rsidP="003576F7">
      <w:pPr>
        <w:ind w:firstLine="709"/>
        <w:jc w:val="both"/>
        <w:rPr>
          <w:sz w:val="28"/>
          <w:szCs w:val="28"/>
        </w:rPr>
      </w:pPr>
    </w:p>
    <w:p w14:paraId="5A636897" w14:textId="77777777" w:rsidR="003576F7" w:rsidRPr="006715FA" w:rsidRDefault="00E941E4" w:rsidP="003576F7">
      <w:pPr>
        <w:ind w:firstLine="709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Cambria Math" w:hAnsi="Cambria Math"/>
                <w:sz w:val="28"/>
                <w:szCs w:val="28"/>
              </w:rPr>
              <m:t>тр</m:t>
            </m:r>
          </m:sub>
        </m:sSub>
      </m:oMath>
      <w:r w:rsidR="003576F7" w:rsidRPr="006715FA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="003576F7" w:rsidRPr="006715FA">
        <w:rPr>
          <w:sz w:val="28"/>
          <w:szCs w:val="28"/>
        </w:rPr>
        <w:t>, где:</w:t>
      </w:r>
    </w:p>
    <w:p w14:paraId="32B04312" w14:textId="77777777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proofErr w:type="spellStart"/>
      <w:r w:rsidRPr="006715FA">
        <w:rPr>
          <w:sz w:val="28"/>
          <w:szCs w:val="28"/>
        </w:rPr>
        <w:t>П</w:t>
      </w:r>
      <w:r w:rsidRPr="006715FA">
        <w:rPr>
          <w:sz w:val="28"/>
          <w:szCs w:val="28"/>
          <w:vertAlign w:val="subscript"/>
        </w:rPr>
        <w:t>тр</w:t>
      </w:r>
      <w:proofErr w:type="spellEnd"/>
      <w:r w:rsidRPr="006715FA">
        <w:rPr>
          <w:sz w:val="28"/>
          <w:szCs w:val="28"/>
        </w:rPr>
        <w:t xml:space="preserve"> – средне-страновая производительность труда;</w:t>
      </w:r>
    </w:p>
    <w:p w14:paraId="2F09D7B1" w14:textId="77777777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P – совокупный объем произведенных товаров/работ/услуг субъектами рассматриваемой отрасли за определенный период;</w:t>
      </w:r>
    </w:p>
    <w:p w14:paraId="27A46616" w14:textId="77777777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N – совокупная среднесписочная численность работающих рассматриваемой отрасли за определенный период.</w:t>
      </w:r>
    </w:p>
    <w:p w14:paraId="3B4688B8" w14:textId="6D066C93" w:rsidR="003C0A5E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t>1</w:t>
      </w:r>
      <w:r w:rsidR="00F2579D" w:rsidRPr="006715FA">
        <w:rPr>
          <w:sz w:val="28"/>
          <w:szCs w:val="28"/>
        </w:rPr>
        <w:t>7</w:t>
      </w:r>
      <w:r w:rsidRPr="006715FA">
        <w:rPr>
          <w:sz w:val="28"/>
          <w:szCs w:val="28"/>
        </w:rPr>
        <w:t xml:space="preserve">. </w:t>
      </w:r>
      <w:r w:rsidR="003C0A5E" w:rsidRPr="006715FA">
        <w:rPr>
          <w:sz w:val="28"/>
          <w:szCs w:val="28"/>
        </w:rPr>
        <w:t>Уровень благонадежности субъекта предпринимательства определяется на основании информации о налоговой и финансовой дисциплине от уполномоченного органа по исполнению бюджета, а также сведений о правовом статусе субъекта от органов юстиции.</w:t>
      </w:r>
    </w:p>
    <w:p w14:paraId="6D7494DC" w14:textId="726DD7E0" w:rsidR="003576F7" w:rsidRPr="006715FA" w:rsidRDefault="003576F7" w:rsidP="003576F7">
      <w:pPr>
        <w:ind w:firstLine="709"/>
        <w:jc w:val="both"/>
        <w:rPr>
          <w:sz w:val="28"/>
        </w:rPr>
      </w:pPr>
      <w:r w:rsidRPr="006715FA">
        <w:rPr>
          <w:sz w:val="28"/>
        </w:rPr>
        <w:t>1</w:t>
      </w:r>
      <w:r w:rsidR="00F2579D" w:rsidRPr="006715FA">
        <w:rPr>
          <w:sz w:val="28"/>
        </w:rPr>
        <w:t>8</w:t>
      </w:r>
      <w:r w:rsidRPr="006715FA">
        <w:rPr>
          <w:sz w:val="28"/>
        </w:rPr>
        <w:t>. Результаты по итогам всех уровней скорингов отражаются в «личном кабинете» субъекта предпринимательства.</w:t>
      </w:r>
    </w:p>
    <w:p w14:paraId="2C7FBA54" w14:textId="7B8E8022" w:rsidR="003576F7" w:rsidRPr="006715FA" w:rsidRDefault="003576F7" w:rsidP="003576F7">
      <w:pPr>
        <w:ind w:firstLine="709"/>
        <w:jc w:val="both"/>
        <w:rPr>
          <w:sz w:val="28"/>
        </w:rPr>
      </w:pPr>
      <w:r w:rsidRPr="006715FA">
        <w:rPr>
          <w:sz w:val="28"/>
        </w:rPr>
        <w:t>В случае положительного результата по итог</w:t>
      </w:r>
      <w:r w:rsidR="00D46A7A" w:rsidRPr="006715FA">
        <w:rPr>
          <w:sz w:val="28"/>
        </w:rPr>
        <w:t xml:space="preserve">ам предыдущего уровня скоринга </w:t>
      </w:r>
      <w:r w:rsidRPr="006715FA">
        <w:rPr>
          <w:sz w:val="28"/>
        </w:rPr>
        <w:t>запрос субъекта предпринимательства автоматически направляется на последующий уровень скоринга.</w:t>
      </w:r>
    </w:p>
    <w:p w14:paraId="3B1BEC7A" w14:textId="3E4D12EC" w:rsidR="003576F7" w:rsidRPr="006715FA" w:rsidRDefault="003576F7" w:rsidP="003576F7">
      <w:pPr>
        <w:ind w:firstLine="709"/>
        <w:jc w:val="both"/>
        <w:rPr>
          <w:sz w:val="28"/>
          <w:szCs w:val="28"/>
        </w:rPr>
      </w:pPr>
      <w:r w:rsidRPr="006715FA">
        <w:rPr>
          <w:sz w:val="28"/>
          <w:szCs w:val="28"/>
        </w:rPr>
        <w:lastRenderedPageBreak/>
        <w:t>1</w:t>
      </w:r>
      <w:r w:rsidR="00F2579D" w:rsidRPr="006715FA">
        <w:rPr>
          <w:sz w:val="28"/>
          <w:szCs w:val="28"/>
        </w:rPr>
        <w:t>9</w:t>
      </w:r>
      <w:r w:rsidRPr="006715FA">
        <w:rPr>
          <w:sz w:val="28"/>
        </w:rPr>
        <w:t>. Второй уровень скоринга проводится операторами государственной поддержки для оценки проекта(</w:t>
      </w:r>
      <w:proofErr w:type="spellStart"/>
      <w:r w:rsidRPr="006715FA">
        <w:rPr>
          <w:sz w:val="28"/>
        </w:rPr>
        <w:t>ов</w:t>
      </w:r>
      <w:proofErr w:type="spellEnd"/>
      <w:r w:rsidRPr="006715FA">
        <w:rPr>
          <w:sz w:val="28"/>
        </w:rPr>
        <w:t>) субъекта предпринимательства на предмет соответствия внутренним нормативным документам.</w:t>
      </w:r>
      <w:r w:rsidRPr="006715FA">
        <w:rPr>
          <w:spacing w:val="2"/>
          <w:shd w:val="clear" w:color="auto" w:fill="FFFFFF"/>
        </w:rPr>
        <w:t> </w:t>
      </w:r>
    </w:p>
    <w:p w14:paraId="57D4C59A" w14:textId="52B083EA" w:rsidR="00EB709A" w:rsidRPr="006715FA" w:rsidRDefault="00EB709A" w:rsidP="006E046A">
      <w:pPr>
        <w:ind w:firstLine="709"/>
        <w:jc w:val="both"/>
        <w:rPr>
          <w:sz w:val="28"/>
          <w:szCs w:val="28"/>
        </w:rPr>
      </w:pPr>
    </w:p>
    <w:p w14:paraId="58C18298" w14:textId="77777777" w:rsidR="00E205A6" w:rsidRPr="006715FA" w:rsidRDefault="00E205A6" w:rsidP="006E046A">
      <w:pPr>
        <w:ind w:firstLine="709"/>
        <w:jc w:val="both"/>
        <w:rPr>
          <w:sz w:val="28"/>
          <w:szCs w:val="28"/>
        </w:rPr>
      </w:pPr>
    </w:p>
    <w:p w14:paraId="15A1AA34" w14:textId="56C15BAD" w:rsidR="002F2142" w:rsidRPr="006715FA" w:rsidRDefault="00EB709A" w:rsidP="00E205A6">
      <w:pPr>
        <w:jc w:val="center"/>
        <w:rPr>
          <w:b/>
          <w:sz w:val="28"/>
          <w:szCs w:val="27"/>
        </w:rPr>
      </w:pPr>
      <w:r w:rsidRPr="006715FA">
        <w:rPr>
          <w:b/>
          <w:sz w:val="28"/>
          <w:szCs w:val="28"/>
        </w:rPr>
        <w:t xml:space="preserve">Глава </w:t>
      </w:r>
      <w:r w:rsidR="00D46A7A" w:rsidRPr="006715FA">
        <w:rPr>
          <w:b/>
          <w:sz w:val="28"/>
          <w:szCs w:val="28"/>
        </w:rPr>
        <w:t>3</w:t>
      </w:r>
      <w:r w:rsidRPr="006715FA">
        <w:rPr>
          <w:b/>
          <w:sz w:val="28"/>
          <w:szCs w:val="28"/>
        </w:rPr>
        <w:t xml:space="preserve">. </w:t>
      </w:r>
      <w:r w:rsidR="00B15B90" w:rsidRPr="006715FA">
        <w:rPr>
          <w:b/>
          <w:sz w:val="28"/>
          <w:szCs w:val="27"/>
        </w:rPr>
        <w:t>Базовый м</w:t>
      </w:r>
      <w:r w:rsidR="002F2142" w:rsidRPr="006715FA">
        <w:rPr>
          <w:b/>
          <w:sz w:val="28"/>
          <w:szCs w:val="27"/>
        </w:rPr>
        <w:t xml:space="preserve">еханизм </w:t>
      </w:r>
      <w:r w:rsidR="00B15B90" w:rsidRPr="006715FA">
        <w:rPr>
          <w:b/>
          <w:sz w:val="28"/>
          <w:szCs w:val="27"/>
        </w:rPr>
        <w:t>расчета и учета встречных обязательств субъектов предпринимательства</w:t>
      </w:r>
      <w:r w:rsidR="00E205A6" w:rsidRPr="006715FA">
        <w:rPr>
          <w:b/>
          <w:sz w:val="28"/>
          <w:szCs w:val="27"/>
        </w:rPr>
        <w:t xml:space="preserve"> и</w:t>
      </w:r>
      <w:r w:rsidR="00E205A6" w:rsidRPr="006715FA">
        <w:rPr>
          <w:b/>
          <w:sz w:val="28"/>
          <w:szCs w:val="28"/>
        </w:rPr>
        <w:t xml:space="preserve"> анализ эффективности мер государственной поддержки</w:t>
      </w:r>
      <w:r w:rsidR="00B15B90" w:rsidRPr="006715FA">
        <w:rPr>
          <w:b/>
          <w:sz w:val="28"/>
          <w:szCs w:val="27"/>
        </w:rPr>
        <w:t xml:space="preserve"> </w:t>
      </w:r>
    </w:p>
    <w:p w14:paraId="760B49CE" w14:textId="77777777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</w:p>
    <w:p w14:paraId="49081455" w14:textId="3256E115" w:rsidR="002F2142" w:rsidRPr="006715FA" w:rsidRDefault="00F2579D" w:rsidP="00E205A6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20</w:t>
      </w:r>
      <w:r w:rsidR="002F2142" w:rsidRPr="006715FA">
        <w:rPr>
          <w:sz w:val="28"/>
          <w:szCs w:val="27"/>
        </w:rPr>
        <w:t xml:space="preserve">. </w:t>
      </w:r>
      <w:r w:rsidR="00E205A6" w:rsidRPr="006715FA">
        <w:rPr>
          <w:sz w:val="28"/>
          <w:szCs w:val="27"/>
        </w:rPr>
        <w:t>При получении субъектом предпринимательства мер государственной поддержки на Цифровой карте бизнеса обеспечивается учет встречных обязательств</w:t>
      </w:r>
      <w:r w:rsidR="006C1F98" w:rsidRPr="006715FA">
        <w:rPr>
          <w:sz w:val="28"/>
          <w:szCs w:val="27"/>
        </w:rPr>
        <w:t xml:space="preserve">, предусмотренных в стандартизированном паспорте по мере государственной поддержки, а также </w:t>
      </w:r>
      <w:r w:rsidR="00D46A7A" w:rsidRPr="006715FA">
        <w:rPr>
          <w:sz w:val="28"/>
          <w:szCs w:val="27"/>
        </w:rPr>
        <w:t>пунктом</w:t>
      </w:r>
      <w:r w:rsidR="00BC2E7C" w:rsidRPr="006715FA">
        <w:rPr>
          <w:sz w:val="28"/>
          <w:szCs w:val="27"/>
        </w:rPr>
        <w:t xml:space="preserve"> 21 настоящей Методики</w:t>
      </w:r>
      <w:r w:rsidR="002F2142" w:rsidRPr="006715FA">
        <w:rPr>
          <w:sz w:val="28"/>
          <w:szCs w:val="27"/>
        </w:rPr>
        <w:t>.</w:t>
      </w:r>
    </w:p>
    <w:p w14:paraId="4A843CF3" w14:textId="5C3CF859" w:rsidR="00EE4D88" w:rsidRPr="006715FA" w:rsidRDefault="00F2579D" w:rsidP="00EE4D88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21</w:t>
      </w:r>
      <w:r w:rsidR="002F2142" w:rsidRPr="006715FA">
        <w:rPr>
          <w:sz w:val="28"/>
          <w:szCs w:val="27"/>
        </w:rPr>
        <w:t xml:space="preserve">. </w:t>
      </w:r>
      <w:r w:rsidR="00EE4D88" w:rsidRPr="006715FA">
        <w:rPr>
          <w:sz w:val="28"/>
          <w:szCs w:val="27"/>
        </w:rPr>
        <w:t>При предоставлении субъекту предпринимательства нескольких мер государственной поддержки, встречные обязательства формируются в совокупности и подлежат исполнению в полном объеме. Информация о принятых обязательствах отображается на платформе «Цифровая карта бизнеса».</w:t>
      </w:r>
    </w:p>
    <w:p w14:paraId="180E4498" w14:textId="62F5F00D" w:rsidR="002F2142" w:rsidRPr="006715FA" w:rsidRDefault="00F2579D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22</w:t>
      </w:r>
      <w:r w:rsidR="002F2142" w:rsidRPr="006715FA">
        <w:rPr>
          <w:sz w:val="28"/>
          <w:szCs w:val="27"/>
        </w:rPr>
        <w:t>. В случае если субъекту предпринимательства в течение 1 (одного) календарного года предоставляется мера государственной поддержки повторно, встречные обязательства применяются раздельно.</w:t>
      </w:r>
    </w:p>
    <w:p w14:paraId="75F99AE6" w14:textId="7A97A981" w:rsidR="002F2142" w:rsidRPr="006715FA" w:rsidRDefault="00E205A6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2</w:t>
      </w:r>
      <w:r w:rsidR="00F2579D" w:rsidRPr="006715FA">
        <w:rPr>
          <w:sz w:val="28"/>
          <w:szCs w:val="27"/>
        </w:rPr>
        <w:t>3</w:t>
      </w:r>
      <w:r w:rsidR="002F2142" w:rsidRPr="006715FA">
        <w:rPr>
          <w:sz w:val="28"/>
          <w:szCs w:val="27"/>
        </w:rPr>
        <w:t>. К субъектам предпринимательства, претендующим на получение мер государственной поддержки, предъявляются следующие встречные обязательства в зависимости от уровня конкурентоспособности:</w:t>
      </w:r>
    </w:p>
    <w:p w14:paraId="03B866FD" w14:textId="1701D3D6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первый – встречные обязательства, направленные на обретение финансовой устойчивости субъектов предпринимательства;</w:t>
      </w:r>
    </w:p>
    <w:p w14:paraId="5453ADEF" w14:textId="38E39E6C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второй – встречные обязательства, направленные на повышение доходов государства</w:t>
      </w:r>
      <w:r w:rsidR="00F701F5" w:rsidRPr="006715FA">
        <w:rPr>
          <w:sz w:val="28"/>
          <w:szCs w:val="27"/>
        </w:rPr>
        <w:t xml:space="preserve"> и </w:t>
      </w:r>
      <w:r w:rsidRPr="006715FA">
        <w:rPr>
          <w:sz w:val="28"/>
          <w:szCs w:val="27"/>
        </w:rPr>
        <w:t>уровня жизни населения;</w:t>
      </w:r>
    </w:p>
    <w:p w14:paraId="2944823E" w14:textId="448922AB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третий –</w:t>
      </w:r>
      <w:r w:rsidRPr="006715FA">
        <w:t xml:space="preserve"> </w:t>
      </w:r>
      <w:r w:rsidRPr="006715FA">
        <w:rPr>
          <w:sz w:val="28"/>
          <w:szCs w:val="27"/>
        </w:rPr>
        <w:t>встречные обязательства, направленные на повышение доходов государства, на п</w:t>
      </w:r>
      <w:r w:rsidR="00F701F5" w:rsidRPr="006715FA">
        <w:rPr>
          <w:sz w:val="28"/>
          <w:szCs w:val="27"/>
        </w:rPr>
        <w:t>овышение уровня жизни населения и развитие экспортного потенциала</w:t>
      </w:r>
      <w:r w:rsidRPr="006715FA">
        <w:rPr>
          <w:sz w:val="28"/>
          <w:szCs w:val="27"/>
        </w:rPr>
        <w:t>.</w:t>
      </w:r>
    </w:p>
    <w:p w14:paraId="3070936E" w14:textId="0E9EBA08" w:rsidR="002F2142" w:rsidRPr="006715FA" w:rsidRDefault="00E205A6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2</w:t>
      </w:r>
      <w:r w:rsidR="00F2579D" w:rsidRPr="006715FA">
        <w:rPr>
          <w:sz w:val="28"/>
          <w:szCs w:val="27"/>
        </w:rPr>
        <w:t>4</w:t>
      </w:r>
      <w:r w:rsidR="002F2142" w:rsidRPr="006715FA">
        <w:rPr>
          <w:sz w:val="28"/>
          <w:szCs w:val="27"/>
        </w:rPr>
        <w:t>. К показателям, обеспечивающим:</w:t>
      </w:r>
    </w:p>
    <w:p w14:paraId="062F50FC" w14:textId="4A05A8D6" w:rsidR="00F701F5" w:rsidRPr="006715FA" w:rsidRDefault="00F701F5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 обретение финансовой устойчивости субъектов предпринимательства</w:t>
      </w:r>
      <w:r w:rsidR="00D46A7A" w:rsidRPr="006715FA">
        <w:rPr>
          <w:sz w:val="28"/>
          <w:szCs w:val="27"/>
        </w:rPr>
        <w:t>,</w:t>
      </w:r>
      <w:r w:rsidRPr="006715FA">
        <w:rPr>
          <w:sz w:val="28"/>
          <w:szCs w:val="27"/>
        </w:rPr>
        <w:t xml:space="preserve"> относятся </w:t>
      </w:r>
      <w:r w:rsidR="00CE332F" w:rsidRPr="006715FA">
        <w:rPr>
          <w:sz w:val="28"/>
          <w:szCs w:val="27"/>
        </w:rPr>
        <w:t>наличие</w:t>
      </w:r>
      <w:r w:rsidRPr="006715FA">
        <w:rPr>
          <w:sz w:val="28"/>
          <w:szCs w:val="27"/>
        </w:rPr>
        <w:t xml:space="preserve"> доходов, фонд</w:t>
      </w:r>
      <w:r w:rsidR="00CE332F" w:rsidRPr="006715FA">
        <w:rPr>
          <w:sz w:val="28"/>
          <w:szCs w:val="27"/>
        </w:rPr>
        <w:t>а оплаты труда и налоговых выплат</w:t>
      </w:r>
      <w:r w:rsidRPr="006715FA">
        <w:rPr>
          <w:sz w:val="28"/>
          <w:szCs w:val="27"/>
        </w:rPr>
        <w:t xml:space="preserve">; </w:t>
      </w:r>
    </w:p>
    <w:p w14:paraId="69D4AA11" w14:textId="562AFB26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 повышение объема доходов государства</w:t>
      </w:r>
      <w:r w:rsidR="00D46A7A" w:rsidRPr="006715FA">
        <w:rPr>
          <w:sz w:val="28"/>
          <w:szCs w:val="27"/>
        </w:rPr>
        <w:t>,</w:t>
      </w:r>
      <w:r w:rsidRPr="006715FA">
        <w:rPr>
          <w:sz w:val="28"/>
          <w:szCs w:val="27"/>
        </w:rPr>
        <w:t xml:space="preserve"> относится увеличение налоговых выплат;</w:t>
      </w:r>
    </w:p>
    <w:p w14:paraId="1B45C0EA" w14:textId="49F1BFBD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 повышение уровня жизни населения</w:t>
      </w:r>
      <w:r w:rsidR="00D46A7A" w:rsidRPr="006715FA">
        <w:rPr>
          <w:sz w:val="28"/>
          <w:szCs w:val="27"/>
        </w:rPr>
        <w:t>,</w:t>
      </w:r>
      <w:r w:rsidRPr="006715FA">
        <w:rPr>
          <w:sz w:val="28"/>
          <w:szCs w:val="27"/>
        </w:rPr>
        <w:t xml:space="preserve"> относится обеспечение </w:t>
      </w:r>
      <w:r w:rsidR="00CE332F" w:rsidRPr="006715FA">
        <w:rPr>
          <w:sz w:val="28"/>
          <w:szCs w:val="27"/>
        </w:rPr>
        <w:t xml:space="preserve">роста фонда оплаты труда </w:t>
      </w:r>
      <w:r w:rsidRPr="006715FA">
        <w:rPr>
          <w:sz w:val="28"/>
          <w:szCs w:val="27"/>
        </w:rPr>
        <w:t>не ниже среднеотраслевого объема;</w:t>
      </w:r>
    </w:p>
    <w:p w14:paraId="5E069AD0" w14:textId="5A5594D1" w:rsidR="002F2142" w:rsidRPr="006715FA" w:rsidRDefault="002F2142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 xml:space="preserve"> </w:t>
      </w:r>
      <w:r w:rsidR="003E474D" w:rsidRPr="006715FA">
        <w:rPr>
          <w:sz w:val="28"/>
          <w:szCs w:val="27"/>
        </w:rPr>
        <w:t>развитие экспортного потенциала</w:t>
      </w:r>
      <w:r w:rsidR="00D46A7A" w:rsidRPr="006715FA">
        <w:rPr>
          <w:sz w:val="28"/>
          <w:szCs w:val="27"/>
        </w:rPr>
        <w:t>,</w:t>
      </w:r>
      <w:r w:rsidR="003E474D" w:rsidRPr="006715FA">
        <w:rPr>
          <w:sz w:val="28"/>
          <w:szCs w:val="27"/>
        </w:rPr>
        <w:t xml:space="preserve"> относится наличие</w:t>
      </w:r>
      <w:r w:rsidRPr="006715FA">
        <w:rPr>
          <w:sz w:val="28"/>
          <w:szCs w:val="27"/>
        </w:rPr>
        <w:t xml:space="preserve"> </w:t>
      </w:r>
      <w:r w:rsidR="003E474D" w:rsidRPr="006715FA">
        <w:rPr>
          <w:sz w:val="28"/>
          <w:szCs w:val="27"/>
        </w:rPr>
        <w:t>экспортной выручки</w:t>
      </w:r>
      <w:r w:rsidRPr="006715FA">
        <w:rPr>
          <w:sz w:val="28"/>
          <w:szCs w:val="27"/>
        </w:rPr>
        <w:t>.</w:t>
      </w:r>
    </w:p>
    <w:p w14:paraId="4BCEF424" w14:textId="70C227D0" w:rsidR="00CE332F" w:rsidRPr="006715FA" w:rsidRDefault="00E205A6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7"/>
        </w:rPr>
      </w:pPr>
      <w:r w:rsidRPr="006715FA">
        <w:rPr>
          <w:sz w:val="28"/>
          <w:szCs w:val="27"/>
        </w:rPr>
        <w:t>2</w:t>
      </w:r>
      <w:r w:rsidR="00F2579D" w:rsidRPr="006715FA">
        <w:rPr>
          <w:sz w:val="28"/>
          <w:szCs w:val="27"/>
        </w:rPr>
        <w:t>5</w:t>
      </w:r>
      <w:r w:rsidR="002F2142" w:rsidRPr="006715FA">
        <w:rPr>
          <w:sz w:val="28"/>
          <w:szCs w:val="27"/>
        </w:rPr>
        <w:t xml:space="preserve">. </w:t>
      </w:r>
      <w:r w:rsidR="00FB5201" w:rsidRPr="006715FA">
        <w:rPr>
          <w:sz w:val="28"/>
          <w:szCs w:val="27"/>
        </w:rPr>
        <w:t>Отраслевы</w:t>
      </w:r>
      <w:r w:rsidR="00BC2E7C" w:rsidRPr="006715FA">
        <w:rPr>
          <w:sz w:val="28"/>
          <w:szCs w:val="27"/>
        </w:rPr>
        <w:t>ми</w:t>
      </w:r>
      <w:r w:rsidR="00FB5201" w:rsidRPr="006715FA">
        <w:rPr>
          <w:sz w:val="28"/>
          <w:szCs w:val="27"/>
        </w:rPr>
        <w:t xml:space="preserve"> государственны</w:t>
      </w:r>
      <w:r w:rsidR="00BC2E7C" w:rsidRPr="006715FA">
        <w:rPr>
          <w:sz w:val="28"/>
          <w:szCs w:val="27"/>
        </w:rPr>
        <w:t>ми</w:t>
      </w:r>
      <w:r w:rsidR="00FB5201" w:rsidRPr="006715FA">
        <w:rPr>
          <w:sz w:val="28"/>
          <w:szCs w:val="27"/>
        </w:rPr>
        <w:t xml:space="preserve"> орган</w:t>
      </w:r>
      <w:r w:rsidR="00BC2E7C" w:rsidRPr="006715FA">
        <w:rPr>
          <w:sz w:val="28"/>
          <w:szCs w:val="27"/>
        </w:rPr>
        <w:t>ами примен</w:t>
      </w:r>
      <w:r w:rsidR="002C53C6" w:rsidRPr="006715FA">
        <w:rPr>
          <w:sz w:val="28"/>
          <w:szCs w:val="27"/>
        </w:rPr>
        <w:t>яю</w:t>
      </w:r>
      <w:r w:rsidR="00A348E5" w:rsidRPr="006715FA">
        <w:rPr>
          <w:sz w:val="28"/>
          <w:szCs w:val="27"/>
        </w:rPr>
        <w:t>тся</w:t>
      </w:r>
      <w:r w:rsidR="00BC2E7C" w:rsidRPr="006715FA">
        <w:rPr>
          <w:sz w:val="28"/>
          <w:szCs w:val="27"/>
        </w:rPr>
        <w:t xml:space="preserve"> специальны</w:t>
      </w:r>
      <w:r w:rsidR="00A348E5" w:rsidRPr="006715FA">
        <w:rPr>
          <w:sz w:val="28"/>
          <w:szCs w:val="27"/>
        </w:rPr>
        <w:t>е</w:t>
      </w:r>
      <w:r w:rsidR="00BC2E7C" w:rsidRPr="006715FA">
        <w:rPr>
          <w:sz w:val="28"/>
          <w:szCs w:val="27"/>
        </w:rPr>
        <w:t xml:space="preserve"> </w:t>
      </w:r>
      <w:r w:rsidR="00FB5201" w:rsidRPr="006715FA">
        <w:rPr>
          <w:sz w:val="28"/>
          <w:szCs w:val="27"/>
        </w:rPr>
        <w:t>встречны</w:t>
      </w:r>
      <w:r w:rsidR="00A348E5" w:rsidRPr="006715FA">
        <w:rPr>
          <w:sz w:val="28"/>
          <w:szCs w:val="27"/>
        </w:rPr>
        <w:t>е</w:t>
      </w:r>
      <w:r w:rsidR="00FB5201" w:rsidRPr="006715FA">
        <w:rPr>
          <w:sz w:val="28"/>
          <w:szCs w:val="27"/>
        </w:rPr>
        <w:t xml:space="preserve"> обязательств</w:t>
      </w:r>
      <w:r w:rsidR="00A348E5" w:rsidRPr="006715FA">
        <w:rPr>
          <w:sz w:val="28"/>
          <w:szCs w:val="27"/>
        </w:rPr>
        <w:t>а</w:t>
      </w:r>
      <w:r w:rsidR="00BC2E7C" w:rsidRPr="006715FA">
        <w:rPr>
          <w:sz w:val="28"/>
          <w:szCs w:val="27"/>
        </w:rPr>
        <w:t xml:space="preserve"> </w:t>
      </w:r>
      <w:r w:rsidR="00FB5201" w:rsidRPr="006715FA">
        <w:rPr>
          <w:sz w:val="28"/>
          <w:szCs w:val="27"/>
        </w:rPr>
        <w:t>с учетом отраслевой специфики</w:t>
      </w:r>
      <w:r w:rsidR="00BC2E7C" w:rsidRPr="006715FA">
        <w:rPr>
          <w:sz w:val="28"/>
          <w:szCs w:val="27"/>
        </w:rPr>
        <w:t xml:space="preserve"> в </w:t>
      </w:r>
      <w:r w:rsidR="00FB5201" w:rsidRPr="006715FA">
        <w:rPr>
          <w:sz w:val="28"/>
          <w:szCs w:val="27"/>
        </w:rPr>
        <w:t>соответствии с законодательством</w:t>
      </w:r>
      <w:r w:rsidR="00BC2E7C" w:rsidRPr="006715FA">
        <w:rPr>
          <w:sz w:val="28"/>
          <w:szCs w:val="27"/>
        </w:rPr>
        <w:t xml:space="preserve"> Республики Казахстан</w:t>
      </w:r>
      <w:r w:rsidR="00CE332F" w:rsidRPr="006715FA">
        <w:rPr>
          <w:sz w:val="28"/>
          <w:szCs w:val="27"/>
        </w:rPr>
        <w:t>.</w:t>
      </w:r>
    </w:p>
    <w:p w14:paraId="4AE7EE09" w14:textId="7DE250D4" w:rsidR="002F2142" w:rsidRPr="006715FA" w:rsidRDefault="00E205A6" w:rsidP="006E046A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715FA">
        <w:rPr>
          <w:sz w:val="28"/>
          <w:szCs w:val="27"/>
        </w:rPr>
        <w:t>2</w:t>
      </w:r>
      <w:r w:rsidR="00F2579D" w:rsidRPr="006715FA">
        <w:rPr>
          <w:sz w:val="28"/>
          <w:szCs w:val="27"/>
        </w:rPr>
        <w:t>6</w:t>
      </w:r>
      <w:r w:rsidR="002F2142" w:rsidRPr="006715FA">
        <w:rPr>
          <w:sz w:val="28"/>
          <w:szCs w:val="27"/>
        </w:rPr>
        <w:t xml:space="preserve">. </w:t>
      </w:r>
      <w:r w:rsidR="002F2142" w:rsidRPr="006715FA">
        <w:rPr>
          <w:sz w:val="28"/>
          <w:szCs w:val="28"/>
        </w:rPr>
        <w:t xml:space="preserve">Мониторинг исполнения встречных обязательств, принимаемых субъектами предпринимательства, в обмен на меры государственной поддержки </w:t>
      </w:r>
      <w:r w:rsidR="002F2142" w:rsidRPr="006715FA">
        <w:rPr>
          <w:sz w:val="28"/>
          <w:szCs w:val="28"/>
        </w:rPr>
        <w:lastRenderedPageBreak/>
        <w:t>осуществляется автоматически на платформе «Цифровая карта бизнеса»</w:t>
      </w:r>
      <w:r w:rsidR="0097538A" w:rsidRPr="006715FA">
        <w:rPr>
          <w:sz w:val="28"/>
          <w:szCs w:val="28"/>
        </w:rPr>
        <w:t xml:space="preserve"> путем интеграционного взаимодействия с информационными системами государственных органов и организаций</w:t>
      </w:r>
      <w:r w:rsidR="002F2142" w:rsidRPr="006715FA">
        <w:rPr>
          <w:sz w:val="28"/>
          <w:szCs w:val="28"/>
        </w:rPr>
        <w:t>.</w:t>
      </w:r>
    </w:p>
    <w:p w14:paraId="464A8B6B" w14:textId="241472FC" w:rsidR="00167F0C" w:rsidRPr="006715FA" w:rsidRDefault="00E205A6" w:rsidP="00864D1B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</w:rPr>
      </w:pPr>
      <w:r w:rsidRPr="006715FA">
        <w:rPr>
          <w:sz w:val="28"/>
          <w:szCs w:val="28"/>
        </w:rPr>
        <w:t>2</w:t>
      </w:r>
      <w:r w:rsidR="00F2579D" w:rsidRPr="006715FA">
        <w:rPr>
          <w:sz w:val="28"/>
          <w:szCs w:val="28"/>
        </w:rPr>
        <w:t>7</w:t>
      </w:r>
      <w:r w:rsidR="002F2142" w:rsidRPr="006715FA">
        <w:rPr>
          <w:sz w:val="28"/>
          <w:szCs w:val="28"/>
        </w:rPr>
        <w:t xml:space="preserve">. </w:t>
      </w:r>
      <w:r w:rsidR="00167F0C" w:rsidRPr="006715FA">
        <w:rPr>
          <w:sz w:val="28"/>
        </w:rPr>
        <w:t>Субъект предпринимательства, воспользовавшийся нефинансовыми мерами государственной поддержки</w:t>
      </w:r>
      <w:r w:rsidR="00D8180F" w:rsidRPr="006715FA">
        <w:rPr>
          <w:sz w:val="28"/>
        </w:rPr>
        <w:t>,</w:t>
      </w:r>
      <w:r w:rsidR="00167F0C" w:rsidRPr="006715FA">
        <w:rPr>
          <w:sz w:val="28"/>
        </w:rPr>
        <w:t xml:space="preserve"> подвергается анализу эффективности мер поддержки в </w:t>
      </w:r>
      <w:r w:rsidR="00D8180F" w:rsidRPr="006715FA">
        <w:rPr>
          <w:sz w:val="28"/>
        </w:rPr>
        <w:t xml:space="preserve">соответствии с </w:t>
      </w:r>
      <w:r w:rsidR="00167F0C" w:rsidRPr="006715FA">
        <w:rPr>
          <w:sz w:val="28"/>
        </w:rPr>
        <w:t>Методикой осуществления анализа эффективности нефинансовых мер поддержки субъектов частного предпринимательства и населения с предпринимательской инициативой</w:t>
      </w:r>
      <w:r w:rsidR="00D8180F" w:rsidRPr="006715FA">
        <w:rPr>
          <w:sz w:val="28"/>
        </w:rPr>
        <w:t xml:space="preserve">, утвержденной приказом </w:t>
      </w:r>
      <w:r w:rsidR="00864D1B" w:rsidRPr="006715FA">
        <w:rPr>
          <w:sz w:val="28"/>
        </w:rPr>
        <w:t>Министра национальной экономики Республики Казахстан от 20 июня 2023 года № 119</w:t>
      </w:r>
      <w:r w:rsidR="00830A6C" w:rsidRPr="006715FA">
        <w:rPr>
          <w:sz w:val="28"/>
          <w:lang w:val="kk-KZ"/>
        </w:rPr>
        <w:t xml:space="preserve"> (</w:t>
      </w:r>
      <w:r w:rsidR="003A7EFD" w:rsidRPr="006715FA">
        <w:rPr>
          <w:sz w:val="28"/>
          <w:lang w:val="kk-KZ"/>
        </w:rPr>
        <w:t>з</w:t>
      </w:r>
      <w:r w:rsidR="00830A6C" w:rsidRPr="006715FA">
        <w:rPr>
          <w:sz w:val="28"/>
          <w:lang w:val="kk-KZ"/>
        </w:rPr>
        <w:t xml:space="preserve">арегистрирован в </w:t>
      </w:r>
      <w:r w:rsidR="002C53C6" w:rsidRPr="006715FA">
        <w:rPr>
          <w:sz w:val="28"/>
          <w:lang w:val="kk-KZ"/>
        </w:rPr>
        <w:t xml:space="preserve">Реестре государственной регистрации нормативных правовых актов за </w:t>
      </w:r>
      <w:r w:rsidR="00830A6C" w:rsidRPr="006715FA">
        <w:rPr>
          <w:sz w:val="28"/>
          <w:lang w:val="kk-KZ"/>
        </w:rPr>
        <w:t>№ 32872)</w:t>
      </w:r>
      <w:r w:rsidR="00864D1B" w:rsidRPr="006715FA">
        <w:rPr>
          <w:sz w:val="28"/>
        </w:rPr>
        <w:t>.</w:t>
      </w:r>
    </w:p>
    <w:p w14:paraId="0512FD69" w14:textId="767D9B3E" w:rsidR="00D8180F" w:rsidRPr="006715FA" w:rsidRDefault="00E205A6" w:rsidP="002C53C6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lang w:val="kk-KZ"/>
        </w:rPr>
        <w:sectPr w:rsidR="00D8180F" w:rsidRPr="006715FA" w:rsidSect="006E046A">
          <w:headerReference w:type="even" r:id="rId8"/>
          <w:headerReference w:type="default" r:id="rId9"/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  <w:r w:rsidRPr="006715FA">
        <w:rPr>
          <w:sz w:val="28"/>
        </w:rPr>
        <w:t>2</w:t>
      </w:r>
      <w:r w:rsidR="00F2579D" w:rsidRPr="006715FA">
        <w:rPr>
          <w:sz w:val="28"/>
        </w:rPr>
        <w:t>8</w:t>
      </w:r>
      <w:r w:rsidR="00167F0C" w:rsidRPr="006715FA">
        <w:rPr>
          <w:sz w:val="28"/>
        </w:rPr>
        <w:t>. Субъект предпринимательства, воспользовавшийся финансовыми и (или) имущественными мерами государственной поддержки</w:t>
      </w:r>
      <w:r w:rsidR="00D8180F" w:rsidRPr="006715FA">
        <w:rPr>
          <w:sz w:val="28"/>
        </w:rPr>
        <w:t>,</w:t>
      </w:r>
      <w:r w:rsidR="00167F0C" w:rsidRPr="006715FA">
        <w:rPr>
          <w:sz w:val="28"/>
        </w:rPr>
        <w:t xml:space="preserve"> подвергается анализу эффективности мер поддержки </w:t>
      </w:r>
      <w:r w:rsidR="00D8180F" w:rsidRPr="006715FA">
        <w:rPr>
          <w:sz w:val="28"/>
        </w:rPr>
        <w:t xml:space="preserve">в соответствии с </w:t>
      </w:r>
      <w:r w:rsidR="00167F0C" w:rsidRPr="006715FA">
        <w:rPr>
          <w:sz w:val="28"/>
        </w:rPr>
        <w:t>Методикой осуществления анализа эффективности финансовых и имущественных государственных мер поддержки субъектов частного предпринимательства и населения с предпринимательской инициативой</w:t>
      </w:r>
      <w:r w:rsidR="00D8180F" w:rsidRPr="006715FA">
        <w:rPr>
          <w:sz w:val="28"/>
        </w:rPr>
        <w:t xml:space="preserve">, утвержденной </w:t>
      </w:r>
      <w:r w:rsidR="00864D1B" w:rsidRPr="006715FA">
        <w:rPr>
          <w:sz w:val="28"/>
        </w:rPr>
        <w:t>приказом Заместителя Премьер-Министра – Министра национальной экономики Республики Казахстан от 3 декабря 2024 года № 106</w:t>
      </w:r>
      <w:r w:rsidR="00830A6C" w:rsidRPr="006715FA">
        <w:rPr>
          <w:sz w:val="28"/>
          <w:lang w:val="kk-KZ"/>
        </w:rPr>
        <w:t xml:space="preserve"> (</w:t>
      </w:r>
      <w:r w:rsidR="003A7EFD" w:rsidRPr="006715FA">
        <w:rPr>
          <w:sz w:val="28"/>
          <w:lang w:val="kk-KZ"/>
        </w:rPr>
        <w:t>з</w:t>
      </w:r>
      <w:r w:rsidR="002C53C6" w:rsidRPr="006715FA">
        <w:rPr>
          <w:sz w:val="28"/>
          <w:lang w:val="kk-KZ"/>
        </w:rPr>
        <w:t xml:space="preserve">арегистрирован в Реестре государственной регистрации нормативных правовых актов </w:t>
      </w:r>
      <w:r w:rsidR="00A348E5" w:rsidRPr="006715FA">
        <w:rPr>
          <w:sz w:val="28"/>
          <w:lang w:val="kk-KZ"/>
        </w:rPr>
        <w:t>за</w:t>
      </w:r>
      <w:r w:rsidR="00830A6C" w:rsidRPr="006715FA">
        <w:rPr>
          <w:sz w:val="28"/>
          <w:lang w:val="kk-KZ"/>
        </w:rPr>
        <w:t xml:space="preserve"> № 35445)</w:t>
      </w:r>
      <w:r w:rsidR="00864D1B" w:rsidRPr="006715FA">
        <w:rPr>
          <w:sz w:val="28"/>
        </w:rPr>
        <w:t>.</w:t>
      </w:r>
    </w:p>
    <w:p w14:paraId="03E22D0E" w14:textId="76F32688" w:rsidR="00EB709A" w:rsidRPr="006715FA" w:rsidRDefault="00830A6C" w:rsidP="00830A6C">
      <w:pPr>
        <w:contextualSpacing/>
        <w:jc w:val="center"/>
        <w:rPr>
          <w:iCs/>
          <w:sz w:val="28"/>
          <w:szCs w:val="28"/>
        </w:rPr>
      </w:pPr>
      <w:r w:rsidRPr="006715FA">
        <w:rPr>
          <w:iCs/>
          <w:sz w:val="28"/>
          <w:szCs w:val="28"/>
          <w:lang w:val="kk-KZ"/>
        </w:rPr>
        <w:lastRenderedPageBreak/>
        <w:t xml:space="preserve">                                                                                  </w:t>
      </w:r>
      <w:r w:rsidR="00EB709A" w:rsidRPr="006715FA">
        <w:rPr>
          <w:iCs/>
          <w:sz w:val="28"/>
          <w:szCs w:val="28"/>
        </w:rPr>
        <w:t>Приложение</w:t>
      </w:r>
    </w:p>
    <w:p w14:paraId="16E71BE6" w14:textId="77777777" w:rsidR="00EB709A" w:rsidRPr="006715FA" w:rsidRDefault="00EB709A" w:rsidP="00D8180F">
      <w:pPr>
        <w:ind w:left="5664" w:firstLine="6"/>
        <w:contextualSpacing/>
        <w:jc w:val="center"/>
        <w:rPr>
          <w:iCs/>
          <w:sz w:val="28"/>
          <w:szCs w:val="28"/>
        </w:rPr>
      </w:pPr>
      <w:r w:rsidRPr="006715FA">
        <w:rPr>
          <w:iCs/>
          <w:sz w:val="28"/>
          <w:szCs w:val="28"/>
        </w:rPr>
        <w:t>к Методике по разработке Цифровой карты бизнеса</w:t>
      </w:r>
    </w:p>
    <w:p w14:paraId="3B2607AB" w14:textId="77777777" w:rsidR="00EB709A" w:rsidRPr="006715FA" w:rsidRDefault="00EB709A" w:rsidP="006E046A">
      <w:pPr>
        <w:ind w:firstLine="709"/>
        <w:contextualSpacing/>
        <w:jc w:val="both"/>
        <w:rPr>
          <w:sz w:val="28"/>
          <w:szCs w:val="28"/>
        </w:rPr>
      </w:pPr>
    </w:p>
    <w:p w14:paraId="3D00FF0B" w14:textId="77777777" w:rsidR="00EB709A" w:rsidRPr="006715FA" w:rsidRDefault="00EB709A" w:rsidP="006E046A">
      <w:pPr>
        <w:ind w:firstLine="709"/>
        <w:contextualSpacing/>
        <w:jc w:val="center"/>
        <w:rPr>
          <w:b/>
          <w:sz w:val="28"/>
          <w:szCs w:val="28"/>
        </w:rPr>
      </w:pPr>
    </w:p>
    <w:p w14:paraId="50FBAEF5" w14:textId="77777777" w:rsidR="004E0914" w:rsidRPr="006715FA" w:rsidRDefault="004E0914" w:rsidP="006E046A">
      <w:pPr>
        <w:ind w:firstLine="709"/>
        <w:contextualSpacing/>
        <w:jc w:val="center"/>
        <w:rPr>
          <w:b/>
          <w:sz w:val="28"/>
          <w:szCs w:val="28"/>
        </w:rPr>
      </w:pPr>
      <w:r w:rsidRPr="006715FA">
        <w:rPr>
          <w:b/>
          <w:sz w:val="28"/>
          <w:szCs w:val="28"/>
        </w:rPr>
        <w:t>Показатели, используемые для определения уровня конкурентоспособности субъектов предпринимательства</w:t>
      </w:r>
    </w:p>
    <w:p w14:paraId="6273C531" w14:textId="77777777" w:rsidR="004E0914" w:rsidRPr="006715FA" w:rsidRDefault="004E0914" w:rsidP="006E046A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0"/>
        <w:gridCol w:w="4665"/>
      </w:tblGrid>
      <w:tr w:rsidR="0020100A" w:rsidRPr="006715FA" w14:paraId="7141F95B" w14:textId="77777777" w:rsidTr="00014A92">
        <w:tc>
          <w:tcPr>
            <w:tcW w:w="4680" w:type="dxa"/>
          </w:tcPr>
          <w:p w14:paraId="0E60E0FD" w14:textId="77777777" w:rsidR="004E0914" w:rsidRPr="006715FA" w:rsidRDefault="004E0914" w:rsidP="006E046A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Показатель</w:t>
            </w:r>
          </w:p>
        </w:tc>
        <w:tc>
          <w:tcPr>
            <w:tcW w:w="4665" w:type="dxa"/>
          </w:tcPr>
          <w:p w14:paraId="35A40AE0" w14:textId="77777777" w:rsidR="004E0914" w:rsidRPr="006715FA" w:rsidRDefault="004E0914" w:rsidP="006E046A">
            <w:pPr>
              <w:widowControl w:val="0"/>
              <w:ind w:firstLine="709"/>
              <w:jc w:val="center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Значения</w:t>
            </w:r>
          </w:p>
        </w:tc>
      </w:tr>
      <w:tr w:rsidR="0020100A" w:rsidRPr="006715FA" w14:paraId="4E97EB1B" w14:textId="77777777" w:rsidTr="00014A92">
        <w:tc>
          <w:tcPr>
            <w:tcW w:w="9345" w:type="dxa"/>
            <w:gridSpan w:val="2"/>
          </w:tcPr>
          <w:p w14:paraId="0B080AED" w14:textId="77777777" w:rsidR="004E0914" w:rsidRPr="006715FA" w:rsidRDefault="004E0914" w:rsidP="006E046A">
            <w:pPr>
              <w:ind w:firstLine="709"/>
              <w:contextualSpacing/>
              <w:jc w:val="center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1 уровень (для начинающих субъектов предпринимательства)</w:t>
            </w:r>
          </w:p>
        </w:tc>
      </w:tr>
      <w:tr w:rsidR="0020100A" w:rsidRPr="006715FA" w14:paraId="35BBF10E" w14:textId="77777777" w:rsidTr="00014A92">
        <w:tc>
          <w:tcPr>
            <w:tcW w:w="4680" w:type="dxa"/>
          </w:tcPr>
          <w:p w14:paraId="35234FD0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bookmarkStart w:id="0" w:name="_Hlk192599946"/>
            <w:r w:rsidRPr="006715FA">
              <w:rPr>
                <w:sz w:val="24"/>
                <w:szCs w:val="24"/>
              </w:rPr>
              <w:t>Наличие уплаченных налогов*</w:t>
            </w:r>
          </w:p>
          <w:p w14:paraId="26B9B2B5" w14:textId="77777777" w:rsidR="004E0914" w:rsidRPr="006715FA" w:rsidRDefault="004E0914" w:rsidP="00D8180F">
            <w:pPr>
              <w:contextualSpacing/>
              <w:jc w:val="both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В случае применения налоговых льгот, показатель не учитывается</w:t>
            </w:r>
          </w:p>
        </w:tc>
        <w:tc>
          <w:tcPr>
            <w:tcW w:w="4665" w:type="dxa"/>
          </w:tcPr>
          <w:p w14:paraId="3D09A2EB" w14:textId="77777777" w:rsidR="004E0914" w:rsidRPr="006715FA" w:rsidRDefault="004E0914" w:rsidP="00D8180F">
            <w:pPr>
              <w:contextualSpacing/>
              <w:jc w:val="both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Наличие уплаченных налогов по итогам первого года осуществления предпринимательской деятельности</w:t>
            </w:r>
          </w:p>
        </w:tc>
      </w:tr>
      <w:tr w:rsidR="0020100A" w:rsidRPr="006715FA" w14:paraId="195D7379" w14:textId="77777777" w:rsidTr="00014A92">
        <w:tc>
          <w:tcPr>
            <w:tcW w:w="4680" w:type="dxa"/>
          </w:tcPr>
          <w:p w14:paraId="061B7E35" w14:textId="77777777" w:rsidR="004E0914" w:rsidRPr="006715FA" w:rsidRDefault="004E0914" w:rsidP="00D8180F">
            <w:pPr>
              <w:contextualSpacing/>
              <w:jc w:val="both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Наличие фонда оплаты труда</w:t>
            </w:r>
          </w:p>
        </w:tc>
        <w:tc>
          <w:tcPr>
            <w:tcW w:w="4665" w:type="dxa"/>
          </w:tcPr>
          <w:p w14:paraId="67C55BBE" w14:textId="77777777" w:rsidR="004E0914" w:rsidRPr="006715FA" w:rsidRDefault="004E0914" w:rsidP="00D8180F">
            <w:pPr>
              <w:contextualSpacing/>
              <w:jc w:val="both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Наличие фонда оплаты труда по итогам первого года осуществления предпринимательской деятельности</w:t>
            </w:r>
          </w:p>
        </w:tc>
      </w:tr>
      <w:tr w:rsidR="0020100A" w:rsidRPr="006715FA" w14:paraId="55A96C91" w14:textId="77777777" w:rsidTr="00014A92">
        <w:tc>
          <w:tcPr>
            <w:tcW w:w="4680" w:type="dxa"/>
          </w:tcPr>
          <w:p w14:paraId="3123AE91" w14:textId="77777777" w:rsidR="004E0914" w:rsidRPr="006715FA" w:rsidRDefault="004E0914" w:rsidP="00D8180F">
            <w:pPr>
              <w:contextualSpacing/>
              <w:jc w:val="both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Наличие доходов</w:t>
            </w:r>
          </w:p>
        </w:tc>
        <w:tc>
          <w:tcPr>
            <w:tcW w:w="4665" w:type="dxa"/>
          </w:tcPr>
          <w:p w14:paraId="40ECC0B3" w14:textId="77777777" w:rsidR="004E0914" w:rsidRPr="006715FA" w:rsidRDefault="004E0914" w:rsidP="00D8180F">
            <w:pPr>
              <w:contextualSpacing/>
              <w:jc w:val="both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Наличие доходов по итогам первого года осуществления предпринимательской деятельности</w:t>
            </w:r>
          </w:p>
        </w:tc>
      </w:tr>
      <w:tr w:rsidR="0020100A" w:rsidRPr="006715FA" w14:paraId="03C3459F" w14:textId="77777777" w:rsidTr="00014A92">
        <w:tc>
          <w:tcPr>
            <w:tcW w:w="9345" w:type="dxa"/>
            <w:gridSpan w:val="2"/>
          </w:tcPr>
          <w:p w14:paraId="5FB6D2D6" w14:textId="77777777" w:rsidR="004E0914" w:rsidRPr="006715FA" w:rsidRDefault="004E0914" w:rsidP="00D8180F">
            <w:pPr>
              <w:contextualSpacing/>
              <w:jc w:val="center"/>
              <w:rPr>
                <w:sz w:val="28"/>
                <w:szCs w:val="28"/>
              </w:rPr>
            </w:pPr>
            <w:r w:rsidRPr="006715FA">
              <w:rPr>
                <w:sz w:val="24"/>
                <w:szCs w:val="24"/>
              </w:rPr>
              <w:t>2 уровень (скоринг по базовым показателям)</w:t>
            </w:r>
          </w:p>
        </w:tc>
      </w:tr>
      <w:tr w:rsidR="0020100A" w:rsidRPr="006715FA" w14:paraId="3CD8E941" w14:textId="77777777" w:rsidTr="00014A92">
        <w:tc>
          <w:tcPr>
            <w:tcW w:w="4680" w:type="dxa"/>
          </w:tcPr>
          <w:p w14:paraId="75528B1F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Рост уплаченных налогов*</w:t>
            </w:r>
          </w:p>
          <w:p w14:paraId="7AB02476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В случае применения налоговых льгот, показатель не учитывается</w:t>
            </w:r>
          </w:p>
        </w:tc>
        <w:tc>
          <w:tcPr>
            <w:tcW w:w="4665" w:type="dxa"/>
          </w:tcPr>
          <w:p w14:paraId="5273BAFA" w14:textId="7D8D6240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 xml:space="preserve">уплаченные налоги за 2 года, предшествующих </w:t>
            </w:r>
            <w:r w:rsidR="00C434C8" w:rsidRPr="006715FA">
              <w:rPr>
                <w:sz w:val="24"/>
                <w:szCs w:val="24"/>
              </w:rPr>
              <w:t>текущему периоду,</w:t>
            </w:r>
            <w:r w:rsidRPr="006715FA">
              <w:rPr>
                <w:sz w:val="24"/>
                <w:szCs w:val="24"/>
              </w:rPr>
              <w:t xml:space="preserve"> демонстрируют положительные среднегодовые темпы роста</w:t>
            </w:r>
          </w:p>
        </w:tc>
      </w:tr>
      <w:tr w:rsidR="0020100A" w:rsidRPr="006715FA" w14:paraId="570442BE" w14:textId="77777777" w:rsidTr="00014A92">
        <w:tc>
          <w:tcPr>
            <w:tcW w:w="4680" w:type="dxa"/>
          </w:tcPr>
          <w:p w14:paraId="687933AF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Рост фонда оплаты труда</w:t>
            </w:r>
          </w:p>
        </w:tc>
        <w:tc>
          <w:tcPr>
            <w:tcW w:w="4665" w:type="dxa"/>
          </w:tcPr>
          <w:p w14:paraId="0CC0AEF2" w14:textId="28CB68CD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 xml:space="preserve">фонд оплаты труда за 2 года, предшествующих </w:t>
            </w:r>
            <w:r w:rsidR="00C434C8" w:rsidRPr="006715FA">
              <w:rPr>
                <w:sz w:val="24"/>
                <w:szCs w:val="24"/>
              </w:rPr>
              <w:t>текущему периоду,</w:t>
            </w:r>
            <w:r w:rsidRPr="006715FA">
              <w:rPr>
                <w:sz w:val="24"/>
                <w:szCs w:val="24"/>
              </w:rPr>
              <w:t xml:space="preserve"> демонстрируют положительные среднегодовые темпы роста</w:t>
            </w:r>
          </w:p>
        </w:tc>
      </w:tr>
      <w:tr w:rsidR="0020100A" w:rsidRPr="006715FA" w14:paraId="12198858" w14:textId="08D793F4" w:rsidTr="00014A92">
        <w:tc>
          <w:tcPr>
            <w:tcW w:w="4680" w:type="dxa"/>
          </w:tcPr>
          <w:p w14:paraId="59816224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Рост доходов</w:t>
            </w:r>
          </w:p>
        </w:tc>
        <w:tc>
          <w:tcPr>
            <w:tcW w:w="4665" w:type="dxa"/>
          </w:tcPr>
          <w:p w14:paraId="539EE73A" w14:textId="0B7FE535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 xml:space="preserve">доходы за 2 года, предшествующих </w:t>
            </w:r>
            <w:r w:rsidR="00C434C8" w:rsidRPr="006715FA">
              <w:rPr>
                <w:sz w:val="24"/>
                <w:szCs w:val="24"/>
              </w:rPr>
              <w:t>текущему периоду,</w:t>
            </w:r>
            <w:r w:rsidRPr="006715FA">
              <w:rPr>
                <w:sz w:val="24"/>
                <w:szCs w:val="24"/>
              </w:rPr>
              <w:t xml:space="preserve"> демонстрируют положительные среднегодовые темпы роста</w:t>
            </w:r>
          </w:p>
        </w:tc>
      </w:tr>
      <w:bookmarkEnd w:id="0"/>
      <w:tr w:rsidR="0020100A" w:rsidRPr="006715FA" w14:paraId="555FE6EB" w14:textId="77777777" w:rsidTr="00014A92">
        <w:tc>
          <w:tcPr>
            <w:tcW w:w="9345" w:type="dxa"/>
            <w:gridSpan w:val="2"/>
          </w:tcPr>
          <w:p w14:paraId="78905D80" w14:textId="77777777" w:rsidR="004E0914" w:rsidRPr="006715FA" w:rsidRDefault="004E0914" w:rsidP="00D8180F">
            <w:pPr>
              <w:contextualSpacing/>
              <w:jc w:val="center"/>
            </w:pPr>
            <w:r w:rsidRPr="006715FA">
              <w:rPr>
                <w:sz w:val="24"/>
                <w:szCs w:val="24"/>
              </w:rPr>
              <w:t>3 уровень (скоринг по базовым и дополнительным показателям)</w:t>
            </w:r>
          </w:p>
        </w:tc>
      </w:tr>
      <w:tr w:rsidR="0020100A" w:rsidRPr="006715FA" w14:paraId="5766D233" w14:textId="77777777" w:rsidTr="00014A92">
        <w:tc>
          <w:tcPr>
            <w:tcW w:w="4680" w:type="dxa"/>
          </w:tcPr>
          <w:p w14:paraId="5B2AA31B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Наличие экспортной выручки*</w:t>
            </w:r>
          </w:p>
          <w:p w14:paraId="0DC02591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Не влияет на результат скоринга</w:t>
            </w:r>
          </w:p>
        </w:tc>
        <w:tc>
          <w:tcPr>
            <w:tcW w:w="4665" w:type="dxa"/>
          </w:tcPr>
          <w:p w14:paraId="1F6DEE97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в течение 2 лет, предшествующих текущему, есть экспортная выручка</w:t>
            </w:r>
          </w:p>
        </w:tc>
      </w:tr>
      <w:tr w:rsidR="0020100A" w:rsidRPr="006715FA" w14:paraId="739D7C8C" w14:textId="77777777" w:rsidTr="00014A92">
        <w:tc>
          <w:tcPr>
            <w:tcW w:w="9345" w:type="dxa"/>
            <w:gridSpan w:val="2"/>
          </w:tcPr>
          <w:p w14:paraId="1E9AC2F9" w14:textId="409C4B6C" w:rsidR="004E0914" w:rsidRPr="006715FA" w:rsidRDefault="004E0914" w:rsidP="00D8180F">
            <w:pPr>
              <w:contextualSpacing/>
              <w:jc w:val="center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Дополнительные</w:t>
            </w:r>
            <w:r w:rsidR="002B57F7" w:rsidRPr="006715FA">
              <w:rPr>
                <w:sz w:val="24"/>
                <w:szCs w:val="24"/>
              </w:rPr>
              <w:t xml:space="preserve"> обязательные</w:t>
            </w:r>
            <w:r w:rsidRPr="006715FA">
              <w:rPr>
                <w:sz w:val="24"/>
                <w:szCs w:val="24"/>
              </w:rPr>
              <w:t xml:space="preserve"> отраслевые показатели </w:t>
            </w:r>
          </w:p>
          <w:p w14:paraId="32369922" w14:textId="77777777" w:rsidR="004E0914" w:rsidRPr="006715FA" w:rsidRDefault="004E0914" w:rsidP="00D8180F">
            <w:pPr>
              <w:contextualSpacing/>
              <w:jc w:val="center"/>
            </w:pPr>
            <w:r w:rsidRPr="006715FA">
              <w:rPr>
                <w:sz w:val="24"/>
                <w:szCs w:val="24"/>
              </w:rPr>
              <w:t>(применяются дополнительно к базовым и дополнительным показателям)</w:t>
            </w:r>
          </w:p>
        </w:tc>
      </w:tr>
      <w:tr w:rsidR="0020100A" w:rsidRPr="006715FA" w14:paraId="4EBFCE2D" w14:textId="77777777" w:rsidTr="00014A92">
        <w:tc>
          <w:tcPr>
            <w:tcW w:w="4680" w:type="dxa"/>
          </w:tcPr>
          <w:p w14:paraId="7BC006D5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Повышение производительности труда*</w:t>
            </w:r>
          </w:p>
          <w:p w14:paraId="10D322E0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Относится к производственным секторам (ОКЭД 10-33)</w:t>
            </w:r>
          </w:p>
        </w:tc>
        <w:tc>
          <w:tcPr>
            <w:tcW w:w="4665" w:type="dxa"/>
          </w:tcPr>
          <w:p w14:paraId="0EEDAAD8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производительность труда за 2 года, предшествующих текущему периоду, демонстрирует положительные среднегодовые темпы роста и превышение средней страновой производительности по рассматриваемому основному виду деятельности за аналогичный период</w:t>
            </w:r>
          </w:p>
        </w:tc>
      </w:tr>
      <w:tr w:rsidR="004E0914" w:rsidRPr="006715FA" w14:paraId="4215EDEE" w14:textId="77777777" w:rsidTr="00014A92">
        <w:tc>
          <w:tcPr>
            <w:tcW w:w="4680" w:type="dxa"/>
          </w:tcPr>
          <w:p w14:paraId="2F55668C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Повышение численности работников*</w:t>
            </w:r>
          </w:p>
          <w:p w14:paraId="7A4BC64C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Относится к сферам услуг</w:t>
            </w:r>
          </w:p>
        </w:tc>
        <w:tc>
          <w:tcPr>
            <w:tcW w:w="4665" w:type="dxa"/>
          </w:tcPr>
          <w:p w14:paraId="48034FB7" w14:textId="77777777" w:rsidR="004E0914" w:rsidRPr="006715FA" w:rsidRDefault="004E0914" w:rsidP="00D8180F">
            <w:pPr>
              <w:contextualSpacing/>
              <w:jc w:val="both"/>
              <w:rPr>
                <w:sz w:val="24"/>
                <w:szCs w:val="24"/>
              </w:rPr>
            </w:pPr>
            <w:r w:rsidRPr="006715FA">
              <w:rPr>
                <w:sz w:val="24"/>
                <w:szCs w:val="24"/>
              </w:rPr>
              <w:t>численность работников за 2 года, предшествующих текущему периоду демонстрируют положительные среднегодовые темпы роста</w:t>
            </w:r>
          </w:p>
        </w:tc>
      </w:tr>
    </w:tbl>
    <w:p w14:paraId="1D97D1E5" w14:textId="366F44BF" w:rsidR="00EB709A" w:rsidRPr="006715FA" w:rsidRDefault="00EB709A" w:rsidP="0095177D">
      <w:pPr>
        <w:pStyle w:val="a6"/>
        <w:tabs>
          <w:tab w:val="left" w:pos="851"/>
          <w:tab w:val="left" w:pos="993"/>
        </w:tabs>
        <w:spacing w:before="0" w:beforeAutospacing="0" w:after="0" w:afterAutospacing="0"/>
        <w:contextualSpacing/>
        <w:jc w:val="both"/>
        <w:rPr>
          <w:sz w:val="28"/>
          <w:szCs w:val="27"/>
        </w:rPr>
      </w:pPr>
    </w:p>
    <w:sectPr w:rsidR="00EB709A" w:rsidRPr="006715FA" w:rsidSect="006E046A"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F1D50" w14:textId="77777777" w:rsidR="00933389" w:rsidRDefault="00933389">
      <w:r>
        <w:separator/>
      </w:r>
    </w:p>
  </w:endnote>
  <w:endnote w:type="continuationSeparator" w:id="0">
    <w:p w14:paraId="0D213625" w14:textId="77777777" w:rsidR="00933389" w:rsidRDefault="0093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KZ Arial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F66A3" w14:textId="77777777" w:rsidR="00933389" w:rsidRDefault="00933389">
      <w:r>
        <w:separator/>
      </w:r>
    </w:p>
  </w:footnote>
  <w:footnote w:type="continuationSeparator" w:id="0">
    <w:p w14:paraId="441AC7AD" w14:textId="77777777" w:rsidR="00933389" w:rsidRDefault="00933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46527" w14:textId="77777777" w:rsidR="00194E5B" w:rsidRDefault="00E941E4">
    <w:pPr>
      <w:pStyle w:val="a4"/>
      <w:framePr w:wrap="around" w:vAnchor="text" w:hAnchor="margin" w:xAlign="center" w:y="1"/>
      <w:rPr>
        <w:rStyle w:val="a8"/>
      </w:rPr>
    </w:pPr>
    <w:r>
      <w:pict w14:anchorId="68F937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position:absolute;margin-left:0;margin-top:0;width:558.05pt;height:79.2pt;rotation:315;z-index:-251658752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ШАР 845897001"/>
          <w10:wrap anchorx="margin" anchory="margin"/>
        </v:shape>
      </w:pict>
    </w:r>
    <w:r w:rsidR="00194E5B">
      <w:rPr>
        <w:rStyle w:val="a8"/>
      </w:rPr>
      <w:pgNum/>
    </w:r>
  </w:p>
  <w:p w14:paraId="5E394F99" w14:textId="77777777" w:rsidR="00194E5B" w:rsidRDefault="00194E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4956649"/>
      <w:docPartObj>
        <w:docPartGallery w:val="Page Numbers (Top of Page)"/>
        <w:docPartUnique/>
      </w:docPartObj>
    </w:sdtPr>
    <w:sdtEndPr/>
    <w:sdtContent>
      <w:p w14:paraId="5F16961F" w14:textId="78ADE9E8" w:rsidR="00194E5B" w:rsidRDefault="00194E5B" w:rsidP="00864D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40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64D33"/>
    <w:multiLevelType w:val="hybridMultilevel"/>
    <w:tmpl w:val="DB9A4A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7B003D"/>
    <w:multiLevelType w:val="hybridMultilevel"/>
    <w:tmpl w:val="91CCA758"/>
    <w:styleLink w:val="ImportedStyle5"/>
    <w:lvl w:ilvl="0" w:tplc="6C187166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72FE52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9628960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B86104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E20CCDA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70C0A8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1E6485A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168E4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4AA5D28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AB81829"/>
    <w:multiLevelType w:val="hybridMultilevel"/>
    <w:tmpl w:val="431287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E151203"/>
    <w:multiLevelType w:val="hybridMultilevel"/>
    <w:tmpl w:val="58007F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4485C7B"/>
    <w:multiLevelType w:val="hybridMultilevel"/>
    <w:tmpl w:val="660C3A3A"/>
    <w:styleLink w:val="ImportedStyle3"/>
    <w:lvl w:ilvl="0" w:tplc="53D4675A">
      <w:start w:val="1"/>
      <w:numFmt w:val="bullet"/>
      <w:lvlText w:val="·"/>
      <w:lvlJc w:val="left"/>
      <w:pPr>
        <w:tabs>
          <w:tab w:val="num" w:pos="2124"/>
        </w:tabs>
        <w:ind w:left="720" w:firstLine="709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5DA0214">
      <w:start w:val="1"/>
      <w:numFmt w:val="bullet"/>
      <w:lvlText w:val="o"/>
      <w:lvlJc w:val="left"/>
      <w:pPr>
        <w:tabs>
          <w:tab w:val="num" w:pos="2844"/>
        </w:tabs>
        <w:ind w:left="1440" w:firstLine="7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22C2CFE">
      <w:start w:val="1"/>
      <w:numFmt w:val="bullet"/>
      <w:lvlText w:val="▪"/>
      <w:lvlJc w:val="left"/>
      <w:pPr>
        <w:tabs>
          <w:tab w:val="num" w:pos="3564"/>
        </w:tabs>
        <w:ind w:left="2160" w:firstLine="7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381AD6">
      <w:start w:val="1"/>
      <w:numFmt w:val="bullet"/>
      <w:lvlText w:val="·"/>
      <w:lvlJc w:val="left"/>
      <w:pPr>
        <w:tabs>
          <w:tab w:val="num" w:pos="4284"/>
        </w:tabs>
        <w:ind w:left="2880" w:firstLine="74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64C650">
      <w:start w:val="1"/>
      <w:numFmt w:val="bullet"/>
      <w:lvlText w:val="o"/>
      <w:lvlJc w:val="left"/>
      <w:pPr>
        <w:tabs>
          <w:tab w:val="num" w:pos="5004"/>
        </w:tabs>
        <w:ind w:left="3600" w:firstLine="7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164204">
      <w:start w:val="1"/>
      <w:numFmt w:val="bullet"/>
      <w:lvlText w:val="▪"/>
      <w:lvlJc w:val="left"/>
      <w:pPr>
        <w:tabs>
          <w:tab w:val="num" w:pos="5724"/>
        </w:tabs>
        <w:ind w:left="4320" w:firstLine="7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926F88">
      <w:start w:val="1"/>
      <w:numFmt w:val="bullet"/>
      <w:lvlText w:val="·"/>
      <w:lvlJc w:val="left"/>
      <w:pPr>
        <w:tabs>
          <w:tab w:val="num" w:pos="6444"/>
        </w:tabs>
        <w:ind w:left="5040" w:firstLine="78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63622">
      <w:start w:val="1"/>
      <w:numFmt w:val="bullet"/>
      <w:lvlText w:val="o"/>
      <w:lvlJc w:val="left"/>
      <w:pPr>
        <w:tabs>
          <w:tab w:val="num" w:pos="7164"/>
        </w:tabs>
        <w:ind w:left="5760" w:firstLine="7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868CA52">
      <w:start w:val="1"/>
      <w:numFmt w:val="bullet"/>
      <w:lvlText w:val="▪"/>
      <w:lvlJc w:val="left"/>
      <w:pPr>
        <w:tabs>
          <w:tab w:val="num" w:pos="7884"/>
        </w:tabs>
        <w:ind w:left="6480" w:firstLine="80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61F06AC"/>
    <w:multiLevelType w:val="hybridMultilevel"/>
    <w:tmpl w:val="49FA6E72"/>
    <w:styleLink w:val="ImportedStyle6"/>
    <w:lvl w:ilvl="0" w:tplc="A7EED078">
      <w:start w:val="1"/>
      <w:numFmt w:val="decimal"/>
      <w:lvlText w:val="%1)"/>
      <w:lvlJc w:val="left"/>
      <w:pPr>
        <w:tabs>
          <w:tab w:val="left" w:pos="270"/>
          <w:tab w:val="num" w:pos="1416"/>
        </w:tabs>
        <w:ind w:left="707" w:firstLine="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82F56">
      <w:start w:val="1"/>
      <w:numFmt w:val="lowerLetter"/>
      <w:lvlText w:val="%2."/>
      <w:lvlJc w:val="left"/>
      <w:pPr>
        <w:tabs>
          <w:tab w:val="left" w:pos="270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F123C00">
      <w:start w:val="1"/>
      <w:numFmt w:val="lowerRoman"/>
      <w:lvlText w:val="%3."/>
      <w:lvlJc w:val="left"/>
      <w:pPr>
        <w:tabs>
          <w:tab w:val="left" w:pos="270"/>
          <w:tab w:val="num" w:pos="2149"/>
        </w:tabs>
        <w:ind w:left="1440" w:firstLine="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56E723C">
      <w:start w:val="1"/>
      <w:numFmt w:val="decimal"/>
      <w:lvlText w:val="%4."/>
      <w:lvlJc w:val="left"/>
      <w:pPr>
        <w:tabs>
          <w:tab w:val="left" w:pos="270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A86AD4">
      <w:start w:val="1"/>
      <w:numFmt w:val="lowerLetter"/>
      <w:lvlText w:val="%5."/>
      <w:lvlJc w:val="left"/>
      <w:pPr>
        <w:tabs>
          <w:tab w:val="left" w:pos="270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90C90C">
      <w:start w:val="1"/>
      <w:numFmt w:val="lowerRoman"/>
      <w:lvlText w:val="%6."/>
      <w:lvlJc w:val="left"/>
      <w:pPr>
        <w:tabs>
          <w:tab w:val="left" w:pos="270"/>
          <w:tab w:val="num" w:pos="4309"/>
        </w:tabs>
        <w:ind w:left="3600" w:firstLine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BE0120C">
      <w:start w:val="1"/>
      <w:numFmt w:val="decimal"/>
      <w:lvlText w:val="%7."/>
      <w:lvlJc w:val="left"/>
      <w:pPr>
        <w:tabs>
          <w:tab w:val="left" w:pos="270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744E77C">
      <w:start w:val="1"/>
      <w:numFmt w:val="lowerLetter"/>
      <w:lvlText w:val="%8."/>
      <w:lvlJc w:val="left"/>
      <w:pPr>
        <w:tabs>
          <w:tab w:val="left" w:pos="270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4A002C">
      <w:start w:val="1"/>
      <w:numFmt w:val="lowerRoman"/>
      <w:lvlText w:val="%9."/>
      <w:lvlJc w:val="left"/>
      <w:pPr>
        <w:tabs>
          <w:tab w:val="left" w:pos="270"/>
          <w:tab w:val="num" w:pos="6469"/>
        </w:tabs>
        <w:ind w:left="5760" w:firstLine="1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98C4332"/>
    <w:multiLevelType w:val="hybridMultilevel"/>
    <w:tmpl w:val="177AE798"/>
    <w:styleLink w:val="ImportedStyle4"/>
    <w:lvl w:ilvl="0" w:tplc="5FB0506E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AC8720">
      <w:start w:val="1"/>
      <w:numFmt w:val="bullet"/>
      <w:lvlText w:val="o"/>
      <w:lvlJc w:val="left"/>
      <w:pPr>
        <w:tabs>
          <w:tab w:val="num" w:pos="1404"/>
        </w:tabs>
        <w:ind w:left="695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82D374">
      <w:start w:val="1"/>
      <w:numFmt w:val="bullet"/>
      <w:lvlText w:val="▪"/>
      <w:lvlJc w:val="left"/>
      <w:pPr>
        <w:tabs>
          <w:tab w:val="num" w:pos="1441"/>
        </w:tabs>
        <w:ind w:left="732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887B78">
      <w:start w:val="1"/>
      <w:numFmt w:val="bullet"/>
      <w:lvlText w:val="·"/>
      <w:lvlJc w:val="left"/>
      <w:pPr>
        <w:tabs>
          <w:tab w:val="num" w:pos="2161"/>
        </w:tabs>
        <w:ind w:left="1452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DF0ABDA">
      <w:start w:val="1"/>
      <w:numFmt w:val="bullet"/>
      <w:lvlText w:val="o"/>
      <w:lvlJc w:val="left"/>
      <w:pPr>
        <w:tabs>
          <w:tab w:val="num" w:pos="2881"/>
        </w:tabs>
        <w:ind w:left="2172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B60A02">
      <w:start w:val="1"/>
      <w:numFmt w:val="bullet"/>
      <w:lvlText w:val="▪"/>
      <w:lvlJc w:val="left"/>
      <w:pPr>
        <w:tabs>
          <w:tab w:val="num" w:pos="3601"/>
        </w:tabs>
        <w:ind w:left="2892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5B6D3E6">
      <w:start w:val="1"/>
      <w:numFmt w:val="bullet"/>
      <w:lvlText w:val="·"/>
      <w:lvlJc w:val="left"/>
      <w:pPr>
        <w:tabs>
          <w:tab w:val="num" w:pos="4321"/>
        </w:tabs>
        <w:ind w:left="3612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92C8B16">
      <w:start w:val="1"/>
      <w:numFmt w:val="bullet"/>
      <w:lvlText w:val="o"/>
      <w:lvlJc w:val="left"/>
      <w:pPr>
        <w:tabs>
          <w:tab w:val="num" w:pos="5041"/>
        </w:tabs>
        <w:ind w:left="4332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FA0E446">
      <w:start w:val="1"/>
      <w:numFmt w:val="bullet"/>
      <w:lvlText w:val="▪"/>
      <w:lvlJc w:val="left"/>
      <w:pPr>
        <w:tabs>
          <w:tab w:val="num" w:pos="5761"/>
        </w:tabs>
        <w:ind w:left="5052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B75513A"/>
    <w:multiLevelType w:val="multilevel"/>
    <w:tmpl w:val="DA58D9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7D1439"/>
    <w:multiLevelType w:val="hybridMultilevel"/>
    <w:tmpl w:val="FE9ADE00"/>
    <w:styleLink w:val="ImportedStyle2"/>
    <w:lvl w:ilvl="0" w:tplc="4ECA2BCA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EE6710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5C30C2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562416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3C0BDF8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5007C9C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8F6C07E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FE65B4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DEAD97C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6DC97C2B"/>
    <w:multiLevelType w:val="hybridMultilevel"/>
    <w:tmpl w:val="7C88EE4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3"/>
  </w:num>
  <w:num w:numId="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9A"/>
    <w:rsid w:val="00006287"/>
    <w:rsid w:val="00014A92"/>
    <w:rsid w:val="00043826"/>
    <w:rsid w:val="00074B47"/>
    <w:rsid w:val="000D1D90"/>
    <w:rsid w:val="000E3018"/>
    <w:rsid w:val="000F4299"/>
    <w:rsid w:val="001227DC"/>
    <w:rsid w:val="00142E03"/>
    <w:rsid w:val="00153904"/>
    <w:rsid w:val="00160734"/>
    <w:rsid w:val="00167F0C"/>
    <w:rsid w:val="00187BFD"/>
    <w:rsid w:val="00194E5B"/>
    <w:rsid w:val="001A2400"/>
    <w:rsid w:val="001B1E7A"/>
    <w:rsid w:val="001B45DA"/>
    <w:rsid w:val="001E587B"/>
    <w:rsid w:val="0020100A"/>
    <w:rsid w:val="00211C59"/>
    <w:rsid w:val="002304AF"/>
    <w:rsid w:val="0023544E"/>
    <w:rsid w:val="002610C3"/>
    <w:rsid w:val="00291CDE"/>
    <w:rsid w:val="002A7AB1"/>
    <w:rsid w:val="002B0231"/>
    <w:rsid w:val="002B0EF4"/>
    <w:rsid w:val="002B57F7"/>
    <w:rsid w:val="002C53C6"/>
    <w:rsid w:val="002E40A3"/>
    <w:rsid w:val="002E58DC"/>
    <w:rsid w:val="002F2142"/>
    <w:rsid w:val="00311922"/>
    <w:rsid w:val="00314A0C"/>
    <w:rsid w:val="003576F7"/>
    <w:rsid w:val="00371B88"/>
    <w:rsid w:val="003759C8"/>
    <w:rsid w:val="003860B3"/>
    <w:rsid w:val="00395DAD"/>
    <w:rsid w:val="003A7EFD"/>
    <w:rsid w:val="003C0A5E"/>
    <w:rsid w:val="003C51D3"/>
    <w:rsid w:val="003D1003"/>
    <w:rsid w:val="003D5E45"/>
    <w:rsid w:val="003E474D"/>
    <w:rsid w:val="003F2211"/>
    <w:rsid w:val="003F2ED1"/>
    <w:rsid w:val="003F67DA"/>
    <w:rsid w:val="00403AFE"/>
    <w:rsid w:val="0043624C"/>
    <w:rsid w:val="00446D2D"/>
    <w:rsid w:val="00455031"/>
    <w:rsid w:val="004711BB"/>
    <w:rsid w:val="004A1B7D"/>
    <w:rsid w:val="004A67A1"/>
    <w:rsid w:val="004C43AC"/>
    <w:rsid w:val="004E0914"/>
    <w:rsid w:val="004E45FA"/>
    <w:rsid w:val="00500FCB"/>
    <w:rsid w:val="00522C2D"/>
    <w:rsid w:val="0052398E"/>
    <w:rsid w:val="00524401"/>
    <w:rsid w:val="00525205"/>
    <w:rsid w:val="00541EEF"/>
    <w:rsid w:val="00542E51"/>
    <w:rsid w:val="005B61C2"/>
    <w:rsid w:val="005C1986"/>
    <w:rsid w:val="005C5FA4"/>
    <w:rsid w:val="006111D7"/>
    <w:rsid w:val="006658EA"/>
    <w:rsid w:val="006715FA"/>
    <w:rsid w:val="006C1F98"/>
    <w:rsid w:val="006E046A"/>
    <w:rsid w:val="006E669B"/>
    <w:rsid w:val="006F23F6"/>
    <w:rsid w:val="00740AD4"/>
    <w:rsid w:val="00756DAE"/>
    <w:rsid w:val="00767669"/>
    <w:rsid w:val="00772E63"/>
    <w:rsid w:val="007933EF"/>
    <w:rsid w:val="007B1843"/>
    <w:rsid w:val="007D1CF8"/>
    <w:rsid w:val="00830A6C"/>
    <w:rsid w:val="008448CB"/>
    <w:rsid w:val="00847EE4"/>
    <w:rsid w:val="00864D1B"/>
    <w:rsid w:val="00871A5F"/>
    <w:rsid w:val="00875E4E"/>
    <w:rsid w:val="00891068"/>
    <w:rsid w:val="008C2BF0"/>
    <w:rsid w:val="008D1139"/>
    <w:rsid w:val="008D1490"/>
    <w:rsid w:val="008E1E89"/>
    <w:rsid w:val="009203C9"/>
    <w:rsid w:val="00933389"/>
    <w:rsid w:val="00941224"/>
    <w:rsid w:val="0095177D"/>
    <w:rsid w:val="009743E0"/>
    <w:rsid w:val="0097538A"/>
    <w:rsid w:val="009834C4"/>
    <w:rsid w:val="009868CB"/>
    <w:rsid w:val="009B1A34"/>
    <w:rsid w:val="009D2E29"/>
    <w:rsid w:val="009E7275"/>
    <w:rsid w:val="00A17C48"/>
    <w:rsid w:val="00A253B9"/>
    <w:rsid w:val="00A31715"/>
    <w:rsid w:val="00A3183C"/>
    <w:rsid w:val="00A33F57"/>
    <w:rsid w:val="00A348E5"/>
    <w:rsid w:val="00A623B6"/>
    <w:rsid w:val="00A72A66"/>
    <w:rsid w:val="00AD20C5"/>
    <w:rsid w:val="00B01642"/>
    <w:rsid w:val="00B04E1A"/>
    <w:rsid w:val="00B15B90"/>
    <w:rsid w:val="00B41953"/>
    <w:rsid w:val="00B60CE9"/>
    <w:rsid w:val="00B83551"/>
    <w:rsid w:val="00B96159"/>
    <w:rsid w:val="00B9733E"/>
    <w:rsid w:val="00BC2E7C"/>
    <w:rsid w:val="00BD7DDD"/>
    <w:rsid w:val="00BF3388"/>
    <w:rsid w:val="00BF7795"/>
    <w:rsid w:val="00C07BA4"/>
    <w:rsid w:val="00C178BE"/>
    <w:rsid w:val="00C317E7"/>
    <w:rsid w:val="00C434C8"/>
    <w:rsid w:val="00C6489A"/>
    <w:rsid w:val="00C65A90"/>
    <w:rsid w:val="00C77A5D"/>
    <w:rsid w:val="00CA6D5A"/>
    <w:rsid w:val="00CB3332"/>
    <w:rsid w:val="00CB5939"/>
    <w:rsid w:val="00CE332F"/>
    <w:rsid w:val="00CE4395"/>
    <w:rsid w:val="00D07C15"/>
    <w:rsid w:val="00D27E77"/>
    <w:rsid w:val="00D46A7A"/>
    <w:rsid w:val="00D8180F"/>
    <w:rsid w:val="00D9398F"/>
    <w:rsid w:val="00E205A6"/>
    <w:rsid w:val="00E54109"/>
    <w:rsid w:val="00E81678"/>
    <w:rsid w:val="00E97E9B"/>
    <w:rsid w:val="00EA4D6E"/>
    <w:rsid w:val="00EB709A"/>
    <w:rsid w:val="00EC36A8"/>
    <w:rsid w:val="00EE0D5A"/>
    <w:rsid w:val="00EE1C4C"/>
    <w:rsid w:val="00EE4D88"/>
    <w:rsid w:val="00F03619"/>
    <w:rsid w:val="00F2579D"/>
    <w:rsid w:val="00F365A0"/>
    <w:rsid w:val="00F66C74"/>
    <w:rsid w:val="00F701F5"/>
    <w:rsid w:val="00F775DD"/>
    <w:rsid w:val="00FA28A8"/>
    <w:rsid w:val="00FB5201"/>
    <w:rsid w:val="00FC33CB"/>
    <w:rsid w:val="00FC39CC"/>
    <w:rsid w:val="00FE2E2E"/>
    <w:rsid w:val="00FF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86BC77"/>
  <w15:docId w15:val="{0CDB51E1-5034-4457-BE90-AF47AD48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0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qFormat/>
    <w:rsid w:val="00767669"/>
    <w:pPr>
      <w:keepNext/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46"/>
      <w:jc w:val="center"/>
      <w:outlineLvl w:val="0"/>
    </w:pPr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ru-RU"/>
    </w:rPr>
  </w:style>
  <w:style w:type="paragraph" w:styleId="2">
    <w:name w:val="heading 2"/>
    <w:next w:val="a"/>
    <w:link w:val="20"/>
    <w:uiPriority w:val="9"/>
    <w:qFormat/>
    <w:rsid w:val="00767669"/>
    <w:pPr>
      <w:keepNext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240" w:lineRule="auto"/>
      <w:jc w:val="both"/>
      <w:outlineLvl w:val="1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color="000000"/>
      <w:bdr w:val="nil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767669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="Cambria" w:eastAsia="Cambria" w:hAnsi="Cambria" w:cs="Cambria"/>
      <w:b/>
      <w:color w:val="4F81BD"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767669"/>
    <w:pPr>
      <w:keepNext/>
      <w:keepLines/>
      <w:overflowPunct/>
      <w:autoSpaceDE/>
      <w:autoSpaceDN/>
      <w:adjustRightInd/>
      <w:spacing w:before="240" w:after="40" w:line="276" w:lineRule="auto"/>
      <w:outlineLvl w:val="3"/>
    </w:pPr>
    <w:rPr>
      <w:rFonts w:ascii="Calibri" w:eastAsia="Calibri" w:hAnsi="Calibri" w:cs="Calibri"/>
      <w:b/>
      <w:sz w:val="24"/>
      <w:szCs w:val="24"/>
    </w:rPr>
  </w:style>
  <w:style w:type="paragraph" w:styleId="5">
    <w:name w:val="heading 5"/>
    <w:next w:val="a"/>
    <w:link w:val="50"/>
    <w:uiPriority w:val="9"/>
    <w:qFormat/>
    <w:rsid w:val="00767669"/>
    <w:pPr>
      <w:keepNext/>
      <w:widowControl w:val="0"/>
      <w:pBdr>
        <w:top w:val="nil"/>
        <w:left w:val="nil"/>
        <w:bottom w:val="single" w:sz="4" w:space="0" w:color="FFFFFF"/>
        <w:right w:val="nil"/>
        <w:between w:val="nil"/>
        <w:bar w:val="nil"/>
      </w:pBdr>
      <w:tabs>
        <w:tab w:val="left" w:pos="567"/>
      </w:tabs>
      <w:spacing w:after="0" w:line="240" w:lineRule="auto"/>
      <w:ind w:firstLine="709"/>
      <w:jc w:val="both"/>
      <w:outlineLvl w:val="4"/>
    </w:pPr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color="000000"/>
      <w:bdr w:val="nil"/>
      <w:lang w:eastAsia="ru-RU"/>
    </w:rPr>
  </w:style>
  <w:style w:type="paragraph" w:styleId="6">
    <w:name w:val="heading 6"/>
    <w:next w:val="a"/>
    <w:link w:val="60"/>
    <w:uiPriority w:val="9"/>
    <w:qFormat/>
    <w:rsid w:val="00767669"/>
    <w:pPr>
      <w:keepNext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tabs>
        <w:tab w:val="left" w:pos="270"/>
      </w:tabs>
      <w:spacing w:after="0" w:line="240" w:lineRule="auto"/>
      <w:jc w:val="both"/>
      <w:outlineLvl w:val="5"/>
    </w:pPr>
    <w:rPr>
      <w:rFonts w:ascii="Times New Roman" w:eastAsia="Arial Unicode MS" w:hAnsi="Times New Roman" w:cs="Arial Unicode MS"/>
      <w:b/>
      <w:bCs/>
      <w:i/>
      <w:iCs/>
      <w:color w:val="000000"/>
      <w:spacing w:val="2"/>
      <w:sz w:val="28"/>
      <w:szCs w:val="28"/>
      <w:u w:color="000000"/>
      <w:bdr w:val="nil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767669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767669"/>
    <w:pPr>
      <w:keepNext/>
      <w:overflowPunct/>
      <w:autoSpaceDE/>
      <w:autoSpaceDN/>
      <w:adjustRightInd/>
      <w:ind w:firstLine="708"/>
      <w:jc w:val="both"/>
      <w:outlineLvl w:val="7"/>
    </w:pPr>
    <w:rPr>
      <w:rFonts w:eastAsiaTheme="minorHAnsi"/>
      <w:b/>
      <w:sz w:val="28"/>
      <w:szCs w:val="28"/>
      <w:lang w:val="kk-KZ"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767669"/>
    <w:pPr>
      <w:keepNext/>
      <w:widowControl w:val="0"/>
      <w:tabs>
        <w:tab w:val="left" w:pos="8640"/>
      </w:tabs>
      <w:overflowPunct/>
      <w:autoSpaceDE/>
      <w:autoSpaceDN/>
      <w:adjustRightInd/>
      <w:ind w:firstLine="709"/>
      <w:jc w:val="both"/>
      <w:outlineLvl w:val="8"/>
    </w:pPr>
    <w:rPr>
      <w:sz w:val="28"/>
      <w:szCs w:val="28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0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qFormat/>
    <w:rsid w:val="00EB709A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EB70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aliases w:val="Знак Знак1 Знак,Знак Знак1 Знак Знак,Обычный (Web),Обычный (веб) Знак Знак Знак,Обычный (веб) Знак Знак Знак Знак,Обычный (веб) Знак Знак1,Обычный (веб) Знак1,Обычный (веб)1,Обычный (веб)1 Знак Знак Зн Знак Знак"/>
    <w:basedOn w:val="a"/>
    <w:link w:val="a7"/>
    <w:uiPriority w:val="99"/>
    <w:qFormat/>
    <w:rsid w:val="00EB709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page number"/>
    <w:basedOn w:val="a0"/>
    <w:rsid w:val="00EB709A"/>
  </w:style>
  <w:style w:type="character" w:customStyle="1" w:styleId="a7">
    <w:name w:val="Обычный (Интернет) Знак"/>
    <w:aliases w:val="Знак Знак1 Знак Знак1,Знак Знак1 Знак Знак Знак,Обычный (Web) Знак,Обычный (веб) Знак Знак Знак Знак1,Обычный (веб) Знак Знак Знак Знак Знак,Обычный (веб) Знак Знак1 Знак,Обычный (веб) Знак1 Знак,Обычный (веб)1 Знак"/>
    <w:link w:val="a6"/>
    <w:uiPriority w:val="99"/>
    <w:locked/>
    <w:rsid w:val="00EB70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j">
    <w:name w:val="pj"/>
    <w:basedOn w:val="a"/>
    <w:qFormat/>
    <w:rsid w:val="00EB709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67669"/>
    <w:rPr>
      <w:rFonts w:ascii="Times New Roman" w:eastAsia="Arial Unicode MS" w:hAnsi="Times New Roman" w:cs="Arial Unicode MS"/>
      <w:b/>
      <w:bCs/>
      <w:color w:val="000000"/>
      <w:sz w:val="28"/>
      <w:szCs w:val="28"/>
      <w:u w:color="000000"/>
      <w:bdr w:val="nil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7669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color="000000"/>
      <w:bdr w:val="nil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7669"/>
    <w:rPr>
      <w:rFonts w:ascii="Cambria" w:eastAsia="Cambria" w:hAnsi="Cambria" w:cs="Cambria"/>
      <w:b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67669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67669"/>
    <w:rPr>
      <w:rFonts w:ascii="Times New Roman" w:eastAsia="Arial Unicode MS" w:hAnsi="Times New Roman" w:cs="Arial Unicode MS"/>
      <w:b/>
      <w:bCs/>
      <w:i/>
      <w:iCs/>
      <w:color w:val="000000"/>
      <w:sz w:val="28"/>
      <w:szCs w:val="28"/>
      <w:u w:color="000000"/>
      <w:bdr w:val="nil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67669"/>
    <w:rPr>
      <w:rFonts w:ascii="Times New Roman" w:eastAsia="Arial Unicode MS" w:hAnsi="Times New Roman" w:cs="Arial Unicode MS"/>
      <w:b/>
      <w:bCs/>
      <w:i/>
      <w:iCs/>
      <w:color w:val="000000"/>
      <w:spacing w:val="2"/>
      <w:sz w:val="28"/>
      <w:szCs w:val="28"/>
      <w:u w:color="000000"/>
      <w:bdr w:val="nil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767669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0"/>
    <w:link w:val="8"/>
    <w:uiPriority w:val="9"/>
    <w:rsid w:val="00767669"/>
    <w:rPr>
      <w:rFonts w:ascii="Times New Roman" w:hAnsi="Times New Roman" w:cs="Times New Roman"/>
      <w:b/>
      <w:sz w:val="28"/>
      <w:szCs w:val="28"/>
      <w:lang w:val="kk-KZ"/>
    </w:rPr>
  </w:style>
  <w:style w:type="character" w:customStyle="1" w:styleId="90">
    <w:name w:val="Заголовок 9 Знак"/>
    <w:basedOn w:val="a0"/>
    <w:link w:val="9"/>
    <w:uiPriority w:val="9"/>
    <w:rsid w:val="00767669"/>
    <w:rPr>
      <w:rFonts w:ascii="Times New Roman" w:eastAsia="Times New Roman" w:hAnsi="Times New Roman" w:cs="Times New Roman"/>
      <w:sz w:val="28"/>
      <w:szCs w:val="28"/>
      <w:lang w:val="kk-KZ"/>
    </w:rPr>
  </w:style>
  <w:style w:type="paragraph" w:styleId="a9">
    <w:name w:val="List Paragraph"/>
    <w:aliases w:val="маркированный,Citation List,Heading1,Colorful List - Accent 11,Colorful List - Accent 11CxSpLast,H1-1,Заголовок3,it_List1,ТЗ список,Абзац списка литеральный,название табл/рис,Цветной список - Акцент 11,Bullet List,FooterText,numbered,strich"/>
    <w:basedOn w:val="a"/>
    <w:link w:val="aa"/>
    <w:uiPriority w:val="34"/>
    <w:qFormat/>
    <w:rsid w:val="00767669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69"/>
    <w:pPr>
      <w:overflowPunct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6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767669"/>
    <w:rPr>
      <w:b/>
      <w:bCs/>
    </w:rPr>
  </w:style>
  <w:style w:type="paragraph" w:customStyle="1" w:styleId="Para">
    <w:name w:val="Para"/>
    <w:basedOn w:val="a"/>
    <w:link w:val="ParaChar"/>
    <w:uiPriority w:val="4"/>
    <w:qFormat/>
    <w:rsid w:val="00767669"/>
    <w:pPr>
      <w:overflowPunct/>
      <w:autoSpaceDE/>
      <w:autoSpaceDN/>
      <w:adjustRightInd/>
      <w:spacing w:before="120" w:after="120"/>
      <w:ind w:left="680" w:right="680"/>
      <w:jc w:val="both"/>
    </w:pPr>
    <w:rPr>
      <w:rFonts w:eastAsiaTheme="minorHAnsi"/>
      <w:iCs/>
      <w:color w:val="000000" w:themeColor="text1"/>
      <w:sz w:val="24"/>
      <w:lang w:eastAsia="en-US"/>
    </w:rPr>
  </w:style>
  <w:style w:type="character" w:customStyle="1" w:styleId="ParaChar">
    <w:name w:val="Para Char"/>
    <w:basedOn w:val="a0"/>
    <w:link w:val="Para"/>
    <w:uiPriority w:val="4"/>
    <w:rsid w:val="00767669"/>
    <w:rPr>
      <w:rFonts w:ascii="Times New Roman" w:hAnsi="Times New Roman" w:cs="Times New Roman"/>
      <w:iCs/>
      <w:color w:val="000000" w:themeColor="text1"/>
      <w:sz w:val="24"/>
      <w:szCs w:val="20"/>
    </w:rPr>
  </w:style>
  <w:style w:type="paragraph" w:styleId="ae">
    <w:name w:val="No Spacing"/>
    <w:aliases w:val="Обя,мелкий,No Spacing,мой рабочий,норма,свой,No Spacing1,14 TNR,Без интеБез интервала,Без интервала11,Айгерим,МОЙ СТИЛЬ,исполнитель,No Spacing11,Елжан,Без интерваль,без интервала,Без интервала111,No Spacing2,Исполнитель,Letters,ААА,Эльд"/>
    <w:link w:val="af"/>
    <w:uiPriority w:val="1"/>
    <w:qFormat/>
    <w:rsid w:val="00767669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basedOn w:val="a0"/>
    <w:uiPriority w:val="99"/>
    <w:unhideWhenUsed/>
    <w:rsid w:val="00767669"/>
    <w:rPr>
      <w:color w:val="0000FF"/>
      <w:u w:val="single"/>
    </w:rPr>
  </w:style>
  <w:style w:type="paragraph" w:styleId="af1">
    <w:name w:val="annotation text"/>
    <w:basedOn w:val="a"/>
    <w:link w:val="af2"/>
    <w:uiPriority w:val="99"/>
    <w:unhideWhenUsed/>
    <w:rsid w:val="00767669"/>
    <w:pPr>
      <w:overflowPunct/>
      <w:autoSpaceDE/>
      <w:autoSpaceDN/>
      <w:bidi/>
      <w:adjustRightInd/>
      <w:spacing w:after="160"/>
    </w:pPr>
    <w:rPr>
      <w:rFonts w:asciiTheme="minorHAnsi" w:eastAsiaTheme="minorHAnsi" w:hAnsiTheme="minorHAnsi" w:cstheme="minorBidi"/>
      <w:lang w:val="en-US" w:eastAsia="en-US" w:bidi="he-IL"/>
    </w:rPr>
  </w:style>
  <w:style w:type="character" w:customStyle="1" w:styleId="af2">
    <w:name w:val="Текст примечания Знак"/>
    <w:basedOn w:val="a0"/>
    <w:link w:val="af1"/>
    <w:uiPriority w:val="99"/>
    <w:rsid w:val="00767669"/>
    <w:rPr>
      <w:sz w:val="20"/>
      <w:szCs w:val="20"/>
      <w:lang w:val="en-US" w:bidi="he-IL"/>
    </w:rPr>
  </w:style>
  <w:style w:type="character" w:customStyle="1" w:styleId="af3">
    <w:name w:val="Тема примечания Знак"/>
    <w:basedOn w:val="af2"/>
    <w:link w:val="af4"/>
    <w:uiPriority w:val="99"/>
    <w:semiHidden/>
    <w:rsid w:val="00767669"/>
    <w:rPr>
      <w:b/>
      <w:bCs/>
      <w:sz w:val="20"/>
      <w:szCs w:val="20"/>
      <w:lang w:val="en-US" w:bidi="he-IL"/>
    </w:rPr>
  </w:style>
  <w:style w:type="paragraph" w:styleId="af4">
    <w:name w:val="annotation subject"/>
    <w:basedOn w:val="af1"/>
    <w:next w:val="af1"/>
    <w:link w:val="af3"/>
    <w:uiPriority w:val="99"/>
    <w:semiHidden/>
    <w:unhideWhenUsed/>
    <w:rsid w:val="00767669"/>
    <w:rPr>
      <w:b/>
      <w:bCs/>
    </w:rPr>
  </w:style>
  <w:style w:type="character" w:customStyle="1" w:styleId="11">
    <w:name w:val="Тема примечания Знак1"/>
    <w:basedOn w:val="af2"/>
    <w:uiPriority w:val="99"/>
    <w:semiHidden/>
    <w:rsid w:val="00767669"/>
    <w:rPr>
      <w:b/>
      <w:bCs/>
      <w:sz w:val="20"/>
      <w:szCs w:val="20"/>
      <w:lang w:val="en-US" w:bidi="he-IL"/>
    </w:rPr>
  </w:style>
  <w:style w:type="table" w:customStyle="1" w:styleId="TableNormal">
    <w:name w:val="Table Normal"/>
    <w:rsid w:val="007676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767669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f5">
    <w:name w:val="footer"/>
    <w:link w:val="af6"/>
    <w:uiPriority w:val="99"/>
    <w:rsid w:val="00767669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767669"/>
    <w:rPr>
      <w:rFonts w:ascii="Calibri" w:eastAsia="Arial Unicode MS" w:hAnsi="Calibri" w:cs="Arial Unicode MS"/>
      <w:color w:val="000000"/>
      <w:u w:color="000000"/>
      <w:bdr w:val="nil"/>
      <w:lang w:eastAsia="ru-RU"/>
    </w:rPr>
  </w:style>
  <w:style w:type="character" w:customStyle="1" w:styleId="None">
    <w:name w:val="None"/>
    <w:rsid w:val="00767669"/>
  </w:style>
  <w:style w:type="character" w:customStyle="1" w:styleId="Hyperlink0">
    <w:name w:val="Hyperlink.0"/>
    <w:basedOn w:val="None"/>
    <w:rsid w:val="00767669"/>
    <w:rPr>
      <w:rFonts w:ascii="Times New Roman" w:eastAsia="Times New Roman" w:hAnsi="Times New Roman" w:cs="Times New Roman"/>
      <w:color w:val="0000FF"/>
      <w:sz w:val="20"/>
      <w:szCs w:val="20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None"/>
    <w:rsid w:val="00767669"/>
    <w:rPr>
      <w:rFonts w:ascii="Times New Roman" w:eastAsia="Times New Roman" w:hAnsi="Times New Roman" w:cs="Times New Roman"/>
      <w:sz w:val="20"/>
      <w:szCs w:val="20"/>
    </w:rPr>
  </w:style>
  <w:style w:type="character" w:customStyle="1" w:styleId="Hyperlink2">
    <w:name w:val="Hyperlink.2"/>
    <w:basedOn w:val="None"/>
    <w:rsid w:val="00767669"/>
    <w:rPr>
      <w:rFonts w:ascii="Times New Roman" w:eastAsia="Times New Roman" w:hAnsi="Times New Roman" w:cs="Times New Roman"/>
      <w:color w:val="1155CC"/>
      <w:sz w:val="20"/>
      <w:szCs w:val="20"/>
      <w:u w:val="single" w:color="1155CC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3">
    <w:name w:val="Hyperlink.3"/>
    <w:basedOn w:val="None"/>
    <w:rsid w:val="00767669"/>
    <w:rPr>
      <w:color w:val="1155CC"/>
      <w:sz w:val="20"/>
      <w:szCs w:val="20"/>
      <w:u w:val="single" w:color="1155CC"/>
      <w14:textOutline w14:w="0" w14:cap="rnd" w14:cmpd="sng" w14:algn="ctr">
        <w14:noFill/>
        <w14:prstDash w14:val="solid"/>
        <w14:bevel/>
      </w14:textOutline>
    </w:rPr>
  </w:style>
  <w:style w:type="character" w:styleId="af7">
    <w:name w:val="footnote reference"/>
    <w:aliases w:val="ftref, BVI fnr,Ref,de nota al pie,16 Point,Superscript 6 Point,BVI fnr,Знак сноски-FN,Footnote Reference Superscript,Footnote symbol,???? ??????-FN,Footnote Reference Number,Footnote Reference_LVL6,Footnote Reference_LVL61,fr"/>
    <w:uiPriority w:val="99"/>
    <w:rsid w:val="00767669"/>
    <w:rPr>
      <w:vertAlign w:val="superscript"/>
    </w:rPr>
  </w:style>
  <w:style w:type="paragraph" w:styleId="af8">
    <w:name w:val="footnote text"/>
    <w:aliases w:val="single space,footnote text,fn,FOOTNOTES"/>
    <w:link w:val="af9"/>
    <w:uiPriority w:val="99"/>
    <w:qFormat/>
    <w:rsid w:val="007676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u w:color="000000"/>
      <w:bdr w:val="nil"/>
      <w:lang w:eastAsia="ru-RU"/>
    </w:rPr>
  </w:style>
  <w:style w:type="character" w:customStyle="1" w:styleId="af9">
    <w:name w:val="Текст сноски Знак"/>
    <w:aliases w:val="single space Знак,footnote text Знак,fn Знак,FOOTNOTES Знак"/>
    <w:basedOn w:val="a0"/>
    <w:link w:val="af8"/>
    <w:uiPriority w:val="99"/>
    <w:rsid w:val="00767669"/>
    <w:rPr>
      <w:rFonts w:ascii="Calibri" w:eastAsia="Calibri" w:hAnsi="Calibri" w:cs="Calibri"/>
      <w:color w:val="000000"/>
      <w:sz w:val="20"/>
      <w:szCs w:val="20"/>
      <w:u w:color="000000"/>
      <w:bdr w:val="nil"/>
      <w:lang w:eastAsia="ru-RU"/>
    </w:rPr>
  </w:style>
  <w:style w:type="character" w:customStyle="1" w:styleId="s0">
    <w:name w:val="s0"/>
    <w:rsid w:val="00767669"/>
    <w:rPr>
      <w:lang w:val="ru-RU"/>
    </w:rPr>
  </w:style>
  <w:style w:type="character" w:customStyle="1" w:styleId="Hyperlink4">
    <w:name w:val="Hyperlink.4"/>
    <w:basedOn w:val="af0"/>
    <w:rsid w:val="00767669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fa">
    <w:name w:val="Body Text Indent"/>
    <w:link w:val="afb"/>
    <w:uiPriority w:val="99"/>
    <w:rsid w:val="00767669"/>
    <w:pPr>
      <w:widowControl w:val="0"/>
      <w:pBdr>
        <w:top w:val="nil"/>
        <w:left w:val="nil"/>
        <w:bottom w:val="single" w:sz="4" w:space="0" w:color="FFFFFF"/>
        <w:right w:val="nil"/>
        <w:between w:val="nil"/>
        <w:bar w:val="nil"/>
      </w:pBdr>
      <w:tabs>
        <w:tab w:val="left" w:pos="567"/>
      </w:tabs>
      <w:spacing w:after="0" w:line="240" w:lineRule="auto"/>
      <w:ind w:firstLine="709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character" w:customStyle="1" w:styleId="afb">
    <w:name w:val="Основной текст с отступом Знак"/>
    <w:basedOn w:val="a0"/>
    <w:link w:val="afa"/>
    <w:uiPriority w:val="99"/>
    <w:rsid w:val="00767669"/>
    <w:rPr>
      <w:rFonts w:ascii="Times New Roman" w:eastAsia="Arial Unicode MS" w:hAnsi="Times New Roman" w:cs="Arial Unicode MS"/>
      <w:color w:val="000000"/>
      <w:sz w:val="28"/>
      <w:szCs w:val="28"/>
      <w:u w:color="000000"/>
      <w:bdr w:val="nil"/>
      <w:lang w:eastAsia="ru-RU"/>
    </w:rPr>
  </w:style>
  <w:style w:type="numbering" w:customStyle="1" w:styleId="ImportedStyle2">
    <w:name w:val="Imported Style 2"/>
    <w:rsid w:val="00767669"/>
    <w:pPr>
      <w:numPr>
        <w:numId w:val="2"/>
      </w:numPr>
    </w:pPr>
  </w:style>
  <w:style w:type="character" w:customStyle="1" w:styleId="Hyperlink5">
    <w:name w:val="Hyperlink.5"/>
    <w:basedOn w:val="None"/>
    <w:rsid w:val="00767669"/>
    <w:rPr>
      <w:rFonts w:ascii="Times New Roman" w:eastAsia="Times New Roman" w:hAnsi="Times New Roman" w:cs="Times New Roman"/>
      <w:color w:val="0000FF"/>
      <w:sz w:val="20"/>
      <w:szCs w:val="20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6">
    <w:name w:val="Hyperlink.6"/>
    <w:basedOn w:val="Hyperlink4"/>
    <w:rsid w:val="00767669"/>
    <w:rPr>
      <w:color w:val="0000FF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7">
    <w:name w:val="Hyperlink.7"/>
    <w:basedOn w:val="None"/>
    <w:rsid w:val="00767669"/>
    <w:rPr>
      <w:rFonts w:ascii="Times New Roman" w:eastAsia="Times New Roman" w:hAnsi="Times New Roman" w:cs="Times New Roman"/>
      <w:color w:val="0000FF"/>
      <w:sz w:val="24"/>
      <w:szCs w:val="24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ImportedStyle3">
    <w:name w:val="Imported Style 3"/>
    <w:rsid w:val="00767669"/>
    <w:pPr>
      <w:numPr>
        <w:numId w:val="3"/>
      </w:numPr>
    </w:pPr>
  </w:style>
  <w:style w:type="paragraph" w:styleId="afc">
    <w:name w:val="Body Text"/>
    <w:link w:val="afd"/>
    <w:uiPriority w:val="99"/>
    <w:rsid w:val="00767669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</w:pPr>
    <w:rPr>
      <w:rFonts w:ascii="Calibri" w:eastAsia="Arial Unicode MS" w:hAnsi="Calibri" w:cs="Arial Unicode MS"/>
      <w:color w:val="000000"/>
      <w:u w:color="000000"/>
      <w:bdr w:val="nil"/>
      <w:lang w:eastAsia="ru-RU"/>
    </w:rPr>
  </w:style>
  <w:style w:type="character" w:customStyle="1" w:styleId="afd">
    <w:name w:val="Основной текст Знак"/>
    <w:basedOn w:val="a0"/>
    <w:link w:val="afc"/>
    <w:uiPriority w:val="99"/>
    <w:rsid w:val="00767669"/>
    <w:rPr>
      <w:rFonts w:ascii="Calibri" w:eastAsia="Arial Unicode MS" w:hAnsi="Calibri" w:cs="Arial Unicode MS"/>
      <w:color w:val="000000"/>
      <w:u w:color="000000"/>
      <w:bdr w:val="nil"/>
      <w:lang w:eastAsia="ru-RU"/>
    </w:rPr>
  </w:style>
  <w:style w:type="character" w:customStyle="1" w:styleId="Hyperlink8">
    <w:name w:val="Hyperlink.8"/>
    <w:basedOn w:val="Hyperlink4"/>
    <w:rsid w:val="00767669"/>
    <w:rPr>
      <w:rFonts w:ascii="Times New Roman" w:eastAsia="Times New Roman" w:hAnsi="Times New Roman" w:cs="Times New Roman"/>
      <w:color w:val="0000FF"/>
      <w:sz w:val="28"/>
      <w:szCs w:val="2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9">
    <w:name w:val="Hyperlink.9"/>
    <w:basedOn w:val="Hyperlink4"/>
    <w:rsid w:val="00767669"/>
    <w:rPr>
      <w:color w:val="0000FF"/>
      <w:u w:val="single" w:color="0000FF"/>
      <w:lang w:val="ru-RU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0">
    <w:name w:val="Hyperlink.10"/>
    <w:basedOn w:val="Hyperlink4"/>
    <w:rsid w:val="00767669"/>
    <w:rPr>
      <w:color w:val="0000FF"/>
      <w:spacing w:val="2"/>
      <w:sz w:val="28"/>
      <w:szCs w:val="2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1">
    <w:name w:val="Hyperlink.11"/>
    <w:basedOn w:val="Hyperlink4"/>
    <w:rsid w:val="00767669"/>
    <w:rPr>
      <w:color w:val="0000FF"/>
      <w:spacing w:val="2"/>
      <w:sz w:val="28"/>
      <w:szCs w:val="28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numbering" w:customStyle="1" w:styleId="ImportedStyle4">
    <w:name w:val="Imported Style 4"/>
    <w:rsid w:val="00767669"/>
    <w:pPr>
      <w:numPr>
        <w:numId w:val="4"/>
      </w:numPr>
    </w:pPr>
  </w:style>
  <w:style w:type="numbering" w:customStyle="1" w:styleId="ImportedStyle5">
    <w:name w:val="Imported Style 5"/>
    <w:rsid w:val="00767669"/>
    <w:pPr>
      <w:numPr>
        <w:numId w:val="5"/>
      </w:numPr>
    </w:pPr>
  </w:style>
  <w:style w:type="numbering" w:customStyle="1" w:styleId="ImportedStyle6">
    <w:name w:val="Imported Style 6"/>
    <w:rsid w:val="00767669"/>
    <w:pPr>
      <w:numPr>
        <w:numId w:val="6"/>
      </w:numPr>
    </w:pPr>
  </w:style>
  <w:style w:type="character" w:customStyle="1" w:styleId="Hyperlink12">
    <w:name w:val="Hyperlink.12"/>
    <w:basedOn w:val="None"/>
    <w:rsid w:val="00767669"/>
    <w:rPr>
      <w:rFonts w:ascii="Times New Roman" w:eastAsia="Times New Roman" w:hAnsi="Times New Roman" w:cs="Times New Roman"/>
      <w:color w:val="000000"/>
      <w:spacing w:val="0"/>
      <w:u w:color="000000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3">
    <w:name w:val="Hyperlink.13"/>
    <w:basedOn w:val="Hyperlink4"/>
    <w:rsid w:val="00767669"/>
    <w:rPr>
      <w:color w:val="0000FF"/>
      <w:sz w:val="28"/>
      <w:szCs w:val="28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4">
    <w:name w:val="Hyperlink.14"/>
    <w:basedOn w:val="None"/>
    <w:rsid w:val="00767669"/>
    <w:rPr>
      <w:rFonts w:ascii="Times New Roman" w:eastAsia="Times New Roman" w:hAnsi="Times New Roman" w:cs="Times New Roman"/>
      <w:color w:val="000000"/>
      <w:sz w:val="28"/>
      <w:szCs w:val="28"/>
      <w:u w:color="000000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5">
    <w:name w:val="Hyperlink.15"/>
    <w:basedOn w:val="None"/>
    <w:rsid w:val="00767669"/>
    <w:rPr>
      <w:color w:val="000000"/>
      <w:spacing w:val="1"/>
      <w:sz w:val="20"/>
      <w:szCs w:val="20"/>
      <w:u w:color="000000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6">
    <w:name w:val="Hyperlink.16"/>
    <w:basedOn w:val="Hyperlink4"/>
    <w:rsid w:val="00767669"/>
    <w:rPr>
      <w:rFonts w:ascii="Times New Roman" w:eastAsia="Times New Roman" w:hAnsi="Times New Roman" w:cs="Times New Roman"/>
      <w:color w:val="0000FF"/>
      <w:spacing w:val="0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7">
    <w:name w:val="Hyperlink.17"/>
    <w:basedOn w:val="Hyperlink4"/>
    <w:rsid w:val="00767669"/>
    <w:rPr>
      <w:rFonts w:ascii="Times New Roman" w:eastAsia="Times New Roman" w:hAnsi="Times New Roman" w:cs="Times New Roman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8">
    <w:name w:val="Hyperlink.18"/>
    <w:basedOn w:val="Hyperlink4"/>
    <w:rsid w:val="00767669"/>
    <w:rPr>
      <w:rFonts w:ascii="Times New Roman" w:eastAsia="Times New Roman" w:hAnsi="Times New Roman" w:cs="Times New Roman"/>
      <w:color w:val="0000FF"/>
      <w:u w:val="single" w:color="0000FF"/>
      <w:lang w:val="en-US"/>
      <w14:textOutline w14:w="0" w14:cap="rnd" w14:cmpd="sng" w14:algn="ctr">
        <w14:noFill/>
        <w14:prstDash w14:val="solid"/>
        <w14:bevel/>
      </w14:textOutline>
    </w:rPr>
  </w:style>
  <w:style w:type="paragraph" w:customStyle="1" w:styleId="Default">
    <w:name w:val="Default"/>
    <w:rsid w:val="00767669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s1">
    <w:name w:val="s1"/>
    <w:basedOn w:val="a0"/>
    <w:rsid w:val="00767669"/>
  </w:style>
  <w:style w:type="character" w:customStyle="1" w:styleId="s2">
    <w:name w:val="s2"/>
    <w:basedOn w:val="a0"/>
    <w:rsid w:val="00767669"/>
  </w:style>
  <w:style w:type="character" w:customStyle="1" w:styleId="afe">
    <w:name w:val="a"/>
    <w:basedOn w:val="a0"/>
    <w:rsid w:val="00767669"/>
  </w:style>
  <w:style w:type="character" w:customStyle="1" w:styleId="s3">
    <w:name w:val="s3"/>
    <w:basedOn w:val="a0"/>
    <w:rsid w:val="00767669"/>
  </w:style>
  <w:style w:type="character" w:customStyle="1" w:styleId="s9">
    <w:name w:val="s9"/>
    <w:basedOn w:val="a0"/>
    <w:rsid w:val="00767669"/>
  </w:style>
  <w:style w:type="paragraph" w:customStyle="1" w:styleId="pji">
    <w:name w:val="pji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u w:color="000000"/>
    </w:rPr>
  </w:style>
  <w:style w:type="character" w:styleId="aff">
    <w:name w:val="annotation reference"/>
    <w:basedOn w:val="a0"/>
    <w:uiPriority w:val="99"/>
    <w:semiHidden/>
    <w:unhideWhenUsed/>
    <w:rsid w:val="00767669"/>
    <w:rPr>
      <w:sz w:val="16"/>
      <w:szCs w:val="16"/>
    </w:rPr>
  </w:style>
  <w:style w:type="paragraph" w:customStyle="1" w:styleId="pc">
    <w:name w:val="pc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u w:color="000000"/>
    </w:rPr>
  </w:style>
  <w:style w:type="paragraph" w:styleId="21">
    <w:name w:val="Body Text 2"/>
    <w:basedOn w:val="a"/>
    <w:link w:val="22"/>
    <w:uiPriority w:val="99"/>
    <w:unhideWhenUsed/>
    <w:rsid w:val="00767669"/>
    <w:pPr>
      <w:overflowPunct/>
      <w:autoSpaceDE/>
      <w:autoSpaceDN/>
      <w:adjustRightInd/>
      <w:spacing w:after="120" w:line="480" w:lineRule="auto"/>
    </w:pPr>
    <w:rPr>
      <w:rFonts w:asciiTheme="minorHAnsi" w:eastAsiaTheme="minorHAnsi" w:hAnsiTheme="minorHAnsi" w:cstheme="minorBidi"/>
      <w:sz w:val="22"/>
      <w:szCs w:val="22"/>
      <w:u w:color="000000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767669"/>
    <w:rPr>
      <w:u w:color="000000"/>
    </w:rPr>
  </w:style>
  <w:style w:type="paragraph" w:styleId="aff0">
    <w:name w:val="TOC Heading"/>
    <w:basedOn w:val="1"/>
    <w:next w:val="a"/>
    <w:uiPriority w:val="39"/>
    <w:unhideWhenUsed/>
    <w:qFormat/>
    <w:rsid w:val="00767669"/>
    <w:pPr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bdr w:val="none" w:sz="0" w:space="0" w:color="auto"/>
    </w:rPr>
  </w:style>
  <w:style w:type="paragraph" w:styleId="12">
    <w:name w:val="toc 1"/>
    <w:basedOn w:val="a"/>
    <w:next w:val="a"/>
    <w:autoRedefine/>
    <w:uiPriority w:val="39"/>
    <w:unhideWhenUsed/>
    <w:qFormat/>
    <w:rsid w:val="00767669"/>
    <w:pPr>
      <w:shd w:val="clear" w:color="auto" w:fill="FFFFFF" w:themeFill="background1"/>
      <w:tabs>
        <w:tab w:val="right" w:leader="dot" w:pos="9603"/>
      </w:tabs>
      <w:overflowPunct/>
      <w:autoSpaceDE/>
      <w:autoSpaceDN/>
      <w:adjustRightInd/>
      <w:spacing w:after="100" w:line="276" w:lineRule="auto"/>
      <w:ind w:firstLine="426"/>
      <w:jc w:val="both"/>
    </w:pPr>
    <w:rPr>
      <w:rFonts w:eastAsiaTheme="minorHAnsi"/>
      <w:b/>
      <w:noProof/>
      <w:color w:val="000000" w:themeColor="text1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767669"/>
    <w:pPr>
      <w:tabs>
        <w:tab w:val="right" w:leader="dot" w:pos="9547"/>
        <w:tab w:val="left" w:pos="9639"/>
      </w:tabs>
      <w:overflowPunct/>
      <w:autoSpaceDE/>
      <w:autoSpaceDN/>
      <w:adjustRightInd/>
      <w:spacing w:after="100" w:line="276" w:lineRule="auto"/>
      <w:ind w:left="440"/>
    </w:pPr>
    <w:rPr>
      <w:b/>
      <w:bCs/>
      <w:noProof/>
      <w:sz w:val="28"/>
      <w:szCs w:val="28"/>
      <w:lang w:eastAsia="en-US"/>
    </w:rPr>
  </w:style>
  <w:style w:type="paragraph" w:styleId="aff1">
    <w:name w:val="Title"/>
    <w:basedOn w:val="a"/>
    <w:next w:val="a"/>
    <w:link w:val="aff2"/>
    <w:uiPriority w:val="10"/>
    <w:qFormat/>
    <w:rsid w:val="00767669"/>
    <w:pPr>
      <w:keepNext/>
      <w:keepLines/>
      <w:overflowPunct/>
      <w:autoSpaceDE/>
      <w:autoSpaceDN/>
      <w:adjustRightInd/>
      <w:spacing w:before="480" w:after="120" w:line="276" w:lineRule="auto"/>
    </w:pPr>
    <w:rPr>
      <w:rFonts w:ascii="Calibri" w:eastAsia="Calibri" w:hAnsi="Calibri" w:cs="Calibri"/>
      <w:b/>
      <w:sz w:val="72"/>
      <w:szCs w:val="72"/>
    </w:rPr>
  </w:style>
  <w:style w:type="character" w:customStyle="1" w:styleId="aff2">
    <w:name w:val="Заголовок Знак"/>
    <w:basedOn w:val="a0"/>
    <w:link w:val="aff1"/>
    <w:uiPriority w:val="10"/>
    <w:rsid w:val="00767669"/>
    <w:rPr>
      <w:rFonts w:ascii="Calibri" w:eastAsia="Calibri" w:hAnsi="Calibri" w:cs="Calibri"/>
      <w:b/>
      <w:sz w:val="72"/>
      <w:szCs w:val="72"/>
      <w:lang w:eastAsia="ru-RU"/>
    </w:rPr>
  </w:style>
  <w:style w:type="paragraph" w:styleId="aff3">
    <w:name w:val="Subtitle"/>
    <w:basedOn w:val="a"/>
    <w:next w:val="a"/>
    <w:link w:val="aff4"/>
    <w:qFormat/>
    <w:rsid w:val="00767669"/>
    <w:pPr>
      <w:keepNext/>
      <w:keepLines/>
      <w:overflowPunct/>
      <w:autoSpaceDE/>
      <w:autoSpaceDN/>
      <w:adjustRightInd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4">
    <w:name w:val="Подзаголовок Знак"/>
    <w:basedOn w:val="a0"/>
    <w:link w:val="aff3"/>
    <w:rsid w:val="00767669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767669"/>
  </w:style>
  <w:style w:type="paragraph" w:customStyle="1" w:styleId="14">
    <w:name w:val="Абзац списка1"/>
    <w:basedOn w:val="a"/>
    <w:link w:val="ListParagraphChar"/>
    <w:rsid w:val="00767669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ListParagraphChar">
    <w:name w:val="List Paragraph Char"/>
    <w:link w:val="14"/>
    <w:locked/>
    <w:rsid w:val="00767669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67669"/>
  </w:style>
  <w:style w:type="character" w:customStyle="1" w:styleId="af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,Айгерим Знак,МОЙ СТИЛЬ Знак,исполнитель Знак,No Spacing11 Знак,Елжан Знак,ААА Знак"/>
    <w:link w:val="ae"/>
    <w:uiPriority w:val="1"/>
    <w:locked/>
    <w:rsid w:val="00767669"/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Абзац списка Знак"/>
    <w:aliases w:val="маркированный Знак,Citation List Знак,Heading1 Знак,Colorful List - Accent 11 Знак,Colorful List - Accent 11CxSpLast Знак,H1-1 Знак,Заголовок3 Знак,it_List1 Знак,ТЗ список Знак,Абзац списка литеральный Знак,название табл/рис Знак"/>
    <w:link w:val="a9"/>
    <w:uiPriority w:val="34"/>
    <w:qFormat/>
    <w:locked/>
    <w:rsid w:val="00767669"/>
  </w:style>
  <w:style w:type="paragraph" w:customStyle="1" w:styleId="Pa5">
    <w:name w:val="Pa5"/>
    <w:basedOn w:val="Default"/>
    <w:next w:val="Default"/>
    <w:uiPriority w:val="99"/>
    <w:rsid w:val="00767669"/>
    <w:pPr>
      <w:autoSpaceDE w:val="0"/>
      <w:autoSpaceDN w:val="0"/>
      <w:adjustRightInd w:val="0"/>
      <w:spacing w:before="0" w:line="221" w:lineRule="atLeast"/>
    </w:pPr>
    <w:rPr>
      <w:rFonts w:ascii="Minion Pro" w:eastAsiaTheme="minorHAnsi" w:hAnsi="Minion Pro" w:cstheme="minorBidi"/>
      <w:color w:val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A10">
    <w:name w:val="A10"/>
    <w:uiPriority w:val="99"/>
    <w:rsid w:val="00767669"/>
    <w:rPr>
      <w:rFonts w:cs="Minion Pro"/>
      <w:color w:val="000000"/>
      <w:sz w:val="22"/>
      <w:szCs w:val="22"/>
    </w:rPr>
  </w:style>
  <w:style w:type="paragraph" w:styleId="aff5">
    <w:name w:val="endnote text"/>
    <w:basedOn w:val="a"/>
    <w:link w:val="aff6"/>
    <w:uiPriority w:val="99"/>
    <w:semiHidden/>
    <w:unhideWhenUsed/>
    <w:rsid w:val="00767669"/>
    <w:pPr>
      <w:overflowPunct/>
      <w:autoSpaceDE/>
      <w:autoSpaceDN/>
      <w:adjustRightInd/>
    </w:pPr>
    <w:rPr>
      <w:rFonts w:asciiTheme="minorHAnsi" w:eastAsiaTheme="minorHAnsi" w:hAnsiTheme="minorHAnsi" w:cstheme="minorBidi"/>
      <w:lang w:eastAsia="en-US"/>
    </w:rPr>
  </w:style>
  <w:style w:type="character" w:customStyle="1" w:styleId="aff6">
    <w:name w:val="Текст концевой сноски Знак"/>
    <w:basedOn w:val="a0"/>
    <w:link w:val="aff5"/>
    <w:uiPriority w:val="99"/>
    <w:semiHidden/>
    <w:rsid w:val="00767669"/>
    <w:rPr>
      <w:sz w:val="20"/>
      <w:szCs w:val="20"/>
    </w:rPr>
  </w:style>
  <w:style w:type="character" w:styleId="aff7">
    <w:name w:val="endnote reference"/>
    <w:basedOn w:val="a0"/>
    <w:uiPriority w:val="99"/>
    <w:semiHidden/>
    <w:unhideWhenUsed/>
    <w:rsid w:val="00767669"/>
    <w:rPr>
      <w:vertAlign w:val="superscript"/>
    </w:rPr>
  </w:style>
  <w:style w:type="paragraph" w:customStyle="1" w:styleId="sourcetag">
    <w:name w:val="source__tag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15">
    <w:name w:val="Сетка таблицы1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767669"/>
  </w:style>
  <w:style w:type="table" w:customStyle="1" w:styleId="24">
    <w:name w:val="Сетка таблицы2"/>
    <w:basedOn w:val="a1"/>
    <w:next w:val="a3"/>
    <w:uiPriority w:val="59"/>
    <w:rsid w:val="007676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Cite"/>
    <w:basedOn w:val="a0"/>
    <w:uiPriority w:val="99"/>
    <w:semiHidden/>
    <w:unhideWhenUsed/>
    <w:rsid w:val="00767669"/>
    <w:rPr>
      <w:i/>
      <w:iCs/>
    </w:rPr>
  </w:style>
  <w:style w:type="numbering" w:customStyle="1" w:styleId="110">
    <w:name w:val="Нет списка11"/>
    <w:next w:val="a2"/>
    <w:uiPriority w:val="99"/>
    <w:semiHidden/>
    <w:unhideWhenUsed/>
    <w:rsid w:val="00767669"/>
  </w:style>
  <w:style w:type="character" w:styleId="aff8">
    <w:name w:val="Emphasis"/>
    <w:basedOn w:val="a0"/>
    <w:uiPriority w:val="20"/>
    <w:qFormat/>
    <w:rsid w:val="00767669"/>
    <w:rPr>
      <w:rFonts w:ascii="Consolas" w:eastAsia="Consolas" w:hAnsi="Consolas" w:cs="Consolas"/>
    </w:rPr>
  </w:style>
  <w:style w:type="paragraph" w:styleId="aff9">
    <w:name w:val="Normal Indent"/>
    <w:basedOn w:val="a"/>
    <w:uiPriority w:val="99"/>
    <w:unhideWhenUsed/>
    <w:rsid w:val="00767669"/>
    <w:pPr>
      <w:overflowPunct/>
      <w:autoSpaceDE/>
      <w:autoSpaceDN/>
      <w:adjustRightInd/>
      <w:ind w:left="720"/>
    </w:pPr>
    <w:rPr>
      <w:rFonts w:asciiTheme="minorHAnsi" w:eastAsiaTheme="minorHAnsi" w:hAnsiTheme="minorHAnsi" w:cstheme="minorBidi"/>
      <w:sz w:val="24"/>
      <w:szCs w:val="24"/>
      <w:u w:color="000000"/>
      <w:lang w:eastAsia="en-US"/>
    </w:rPr>
  </w:style>
  <w:style w:type="table" w:customStyle="1" w:styleId="111">
    <w:name w:val="Сетка таблицы11"/>
    <w:basedOn w:val="a1"/>
    <w:next w:val="a3"/>
    <w:uiPriority w:val="59"/>
    <w:rsid w:val="00767669"/>
    <w:pPr>
      <w:spacing w:after="0" w:line="240" w:lineRule="auto"/>
    </w:pPr>
    <w:rPr>
      <w:rFonts w:ascii="Consolas" w:eastAsia="Consolas" w:hAnsi="Consolas" w:cs="Consolas"/>
      <w:sz w:val="20"/>
      <w:szCs w:val="20"/>
      <w:lang w:val="en-US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isclaimer">
    <w:name w:val="disclaimer"/>
    <w:basedOn w:val="a"/>
    <w:rsid w:val="00767669"/>
    <w:pPr>
      <w:overflowPunct/>
      <w:autoSpaceDE/>
      <w:autoSpaceDN/>
      <w:adjustRightInd/>
      <w:jc w:val="center"/>
    </w:pPr>
    <w:rPr>
      <w:rFonts w:asciiTheme="minorHAnsi" w:eastAsiaTheme="minorHAnsi" w:hAnsiTheme="minorHAnsi" w:cstheme="minorBidi"/>
      <w:sz w:val="18"/>
      <w:szCs w:val="18"/>
      <w:u w:color="000000"/>
      <w:lang w:eastAsia="en-US"/>
    </w:rPr>
  </w:style>
  <w:style w:type="paragraph" w:customStyle="1" w:styleId="DocDefaults">
    <w:name w:val="DocDefaults"/>
    <w:rsid w:val="00767669"/>
    <w:pPr>
      <w:spacing w:after="200" w:line="276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767669"/>
    <w:pPr>
      <w:widowControl w:val="0"/>
      <w:overflowPunct/>
      <w:adjustRightInd/>
    </w:pPr>
    <w:rPr>
      <w:rFonts w:ascii="Calibri" w:eastAsia="Calibri" w:hAnsi="Calibri" w:cs="Calibri"/>
      <w:sz w:val="22"/>
      <w:szCs w:val="22"/>
      <w:u w:color="000000"/>
      <w:lang w:bidi="ru-RU"/>
    </w:rPr>
  </w:style>
  <w:style w:type="paragraph" w:customStyle="1" w:styleId="Body">
    <w:name w:val="Body"/>
    <w:rsid w:val="007676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Footnote">
    <w:name w:val="Footnote"/>
    <w:rsid w:val="0076766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table" w:styleId="-1">
    <w:name w:val="Light Shading Accent 1"/>
    <w:basedOn w:val="a1"/>
    <w:uiPriority w:val="60"/>
    <w:rsid w:val="00767669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1-1">
    <w:name w:val="Medium List 1 Accent 1"/>
    <w:basedOn w:val="a1"/>
    <w:uiPriority w:val="65"/>
    <w:rsid w:val="007676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10">
    <w:name w:val="Medium Shading 1 Accent 1"/>
    <w:basedOn w:val="a1"/>
    <w:uiPriority w:val="63"/>
    <w:rsid w:val="0076766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s1921">
    <w:name w:val="s1921"/>
    <w:basedOn w:val="a0"/>
    <w:rsid w:val="00767669"/>
  </w:style>
  <w:style w:type="paragraph" w:styleId="affa">
    <w:name w:val="table of figures"/>
    <w:basedOn w:val="a"/>
    <w:next w:val="a"/>
    <w:uiPriority w:val="99"/>
    <w:unhideWhenUsed/>
    <w:rsid w:val="00767669"/>
    <w:pPr>
      <w:overflowPunct/>
      <w:autoSpaceDE/>
      <w:autoSpaceDN/>
      <w:adjustRightInd/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41">
    <w:name w:val="Сетка таблицы4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hapTabl">
    <w:name w:val="ShapTabl"/>
    <w:basedOn w:val="a"/>
    <w:qFormat/>
    <w:rsid w:val="00767669"/>
    <w:pPr>
      <w:overflowPunct/>
      <w:autoSpaceDE/>
      <w:autoSpaceDN/>
      <w:adjustRightInd/>
      <w:jc w:val="center"/>
    </w:pPr>
    <w:rPr>
      <w:rFonts w:ascii="KZ Arial" w:hAnsi="KZ Arial"/>
      <w:sz w:val="18"/>
    </w:rPr>
  </w:style>
  <w:style w:type="table" w:customStyle="1" w:styleId="32">
    <w:name w:val="Сетка таблицы3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ula">
    <w:name w:val="formula"/>
    <w:basedOn w:val="a0"/>
    <w:rsid w:val="00767669"/>
  </w:style>
  <w:style w:type="character" w:customStyle="1" w:styleId="indx">
    <w:name w:val="indx"/>
    <w:basedOn w:val="a0"/>
    <w:rsid w:val="00767669"/>
  </w:style>
  <w:style w:type="paragraph" w:styleId="25">
    <w:name w:val="toc 2"/>
    <w:basedOn w:val="a"/>
    <w:next w:val="a"/>
    <w:autoRedefine/>
    <w:uiPriority w:val="39"/>
    <w:unhideWhenUsed/>
    <w:qFormat/>
    <w:rsid w:val="00767669"/>
    <w:pPr>
      <w:overflowPunct/>
      <w:autoSpaceDE/>
      <w:autoSpaceDN/>
      <w:adjustRightInd/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33">
    <w:name w:val="Нет списка3"/>
    <w:next w:val="a2"/>
    <w:uiPriority w:val="99"/>
    <w:semiHidden/>
    <w:unhideWhenUsed/>
    <w:rsid w:val="00767669"/>
  </w:style>
  <w:style w:type="table" w:customStyle="1" w:styleId="TableNormal1">
    <w:name w:val="Table Normal1"/>
    <w:rsid w:val="0076766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Сетка таблицы5"/>
    <w:basedOn w:val="a1"/>
    <w:next w:val="a3"/>
    <w:uiPriority w:val="59"/>
    <w:rsid w:val="00767669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ая заливка - Акцент 11"/>
    <w:basedOn w:val="a1"/>
    <w:next w:val="-1"/>
    <w:uiPriority w:val="60"/>
    <w:rsid w:val="00767669"/>
    <w:pPr>
      <w:spacing w:after="0" w:line="240" w:lineRule="auto"/>
    </w:pPr>
    <w:rPr>
      <w:rFonts w:ascii="Calibri" w:eastAsia="Calibri" w:hAnsi="Calibri" w:cs="Calibri"/>
      <w:color w:val="2F5496" w:themeColor="accent1" w:themeShade="BF"/>
      <w:lang w:eastAsia="ru-RU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10">
    <w:name w:val="Light Grid Accent 1"/>
    <w:basedOn w:val="a1"/>
    <w:uiPriority w:val="62"/>
    <w:rsid w:val="00767669"/>
    <w:pPr>
      <w:spacing w:after="0" w:line="240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character" w:customStyle="1" w:styleId="s19">
    <w:name w:val="s19"/>
    <w:basedOn w:val="a0"/>
    <w:rsid w:val="00767669"/>
    <w:rPr>
      <w:rFonts w:ascii="Times New Roman" w:hAnsi="Times New Roman" w:cs="Times New Roman" w:hint="default"/>
      <w:color w:val="008000"/>
    </w:rPr>
  </w:style>
  <w:style w:type="table" w:customStyle="1" w:styleId="120">
    <w:name w:val="Сетка таблицы12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6D88B822C3F4197905AEFF6ED9B456B">
    <w:name w:val="56D88B822C3F4197905AEFF6ED9B456B"/>
    <w:rsid w:val="00767669"/>
    <w:pPr>
      <w:spacing w:after="200" w:line="276" w:lineRule="auto"/>
    </w:pPr>
    <w:rPr>
      <w:rFonts w:eastAsiaTheme="minorEastAsia"/>
      <w:lang w:eastAsia="ru-RU"/>
    </w:rPr>
  </w:style>
  <w:style w:type="numbering" w:customStyle="1" w:styleId="42">
    <w:name w:val="Нет списка4"/>
    <w:next w:val="a2"/>
    <w:uiPriority w:val="99"/>
    <w:semiHidden/>
    <w:unhideWhenUsed/>
    <w:rsid w:val="00767669"/>
  </w:style>
  <w:style w:type="table" w:customStyle="1" w:styleId="61">
    <w:name w:val="Сетка таблицы6"/>
    <w:basedOn w:val="a1"/>
    <w:next w:val="a3"/>
    <w:uiPriority w:val="59"/>
    <w:rsid w:val="00767669"/>
    <w:pPr>
      <w:spacing w:after="0" w:line="240" w:lineRule="auto"/>
    </w:pPr>
    <w:rPr>
      <w:lang w:val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767669"/>
  </w:style>
  <w:style w:type="character" w:customStyle="1" w:styleId="currentdocdiv">
    <w:name w:val="currentdocdiv"/>
    <w:basedOn w:val="a0"/>
    <w:rsid w:val="00767669"/>
  </w:style>
  <w:style w:type="paragraph" w:customStyle="1" w:styleId="affb">
    <w:name w:val="Наименование"/>
    <w:basedOn w:val="a"/>
    <w:next w:val="a"/>
    <w:link w:val="affc"/>
    <w:rsid w:val="00767669"/>
    <w:pPr>
      <w:overflowPunct/>
      <w:autoSpaceDE/>
      <w:autoSpaceDN/>
      <w:adjustRightInd/>
      <w:spacing w:before="200" w:after="200"/>
      <w:ind w:firstLine="567"/>
      <w:jc w:val="center"/>
    </w:pPr>
    <w:rPr>
      <w:rFonts w:ascii="Arial" w:hAnsi="Arial"/>
      <w:b/>
      <w:noProof/>
    </w:rPr>
  </w:style>
  <w:style w:type="character" w:customStyle="1" w:styleId="affc">
    <w:name w:val="Наименование Знак"/>
    <w:link w:val="affb"/>
    <w:rsid w:val="00767669"/>
    <w:rPr>
      <w:rFonts w:ascii="Arial" w:eastAsia="Times New Roman" w:hAnsi="Arial" w:cs="Times New Roman"/>
      <w:b/>
      <w:noProof/>
      <w:sz w:val="20"/>
      <w:szCs w:val="20"/>
      <w:lang w:eastAsia="ru-RU"/>
    </w:rPr>
  </w:style>
  <w:style w:type="paragraph" w:customStyle="1" w:styleId="EdIzm">
    <w:name w:val="EdIzm"/>
    <w:basedOn w:val="a"/>
    <w:link w:val="EdIzm0"/>
    <w:rsid w:val="00767669"/>
    <w:pPr>
      <w:tabs>
        <w:tab w:val="right" w:pos="9072"/>
      </w:tabs>
      <w:overflowPunct/>
      <w:autoSpaceDE/>
      <w:autoSpaceDN/>
      <w:adjustRightInd/>
      <w:spacing w:before="60" w:after="30"/>
    </w:pPr>
    <w:rPr>
      <w:rFonts w:ascii="KZ Arial" w:hAnsi="KZ Arial"/>
      <w:sz w:val="18"/>
      <w:lang w:val="x-none"/>
    </w:rPr>
  </w:style>
  <w:style w:type="character" w:customStyle="1" w:styleId="EdIzm0">
    <w:name w:val="EdIzm Знак"/>
    <w:link w:val="EdIzm"/>
    <w:rsid w:val="00767669"/>
    <w:rPr>
      <w:rFonts w:ascii="KZ Arial" w:eastAsia="Times New Roman" w:hAnsi="KZ Arial" w:cs="Times New Roman"/>
      <w:sz w:val="18"/>
      <w:szCs w:val="20"/>
      <w:lang w:val="x-none" w:eastAsia="ru-RU"/>
    </w:rPr>
  </w:style>
  <w:style w:type="paragraph" w:customStyle="1" w:styleId="affd">
    <w:name w:val="Боковик"/>
    <w:basedOn w:val="a"/>
    <w:uiPriority w:val="99"/>
    <w:rsid w:val="00767669"/>
    <w:pPr>
      <w:suppressAutoHyphens/>
      <w:overflowPunct/>
      <w:adjustRightInd/>
    </w:pPr>
    <w:rPr>
      <w:rFonts w:ascii="Courier New" w:hAnsi="Courier New" w:cs="Courier New"/>
      <w:sz w:val="16"/>
      <w:szCs w:val="16"/>
    </w:rPr>
  </w:style>
  <w:style w:type="character" w:customStyle="1" w:styleId="16">
    <w:name w:val="Нижний колонтитул Знак1"/>
    <w:basedOn w:val="a0"/>
    <w:uiPriority w:val="99"/>
    <w:locked/>
    <w:rsid w:val="00767669"/>
    <w:rPr>
      <w:rFonts w:ascii="Times New Roman" w:hAnsi="Times New Roman" w:cs="Times New Roman"/>
      <w:sz w:val="20"/>
      <w:szCs w:val="20"/>
    </w:rPr>
  </w:style>
  <w:style w:type="character" w:customStyle="1" w:styleId="17">
    <w:name w:val="Основной текст Знак1"/>
    <w:basedOn w:val="a0"/>
    <w:uiPriority w:val="99"/>
    <w:locked/>
    <w:rsid w:val="00767669"/>
    <w:rPr>
      <w:rFonts w:ascii="KZ Arial" w:eastAsia="Times New Roman" w:hAnsi="KZ Arial" w:cs="KZ Arial"/>
      <w:sz w:val="24"/>
      <w:szCs w:val="24"/>
      <w:lang w:val="kk-KZ" w:eastAsia="ru-RU"/>
    </w:rPr>
  </w:style>
  <w:style w:type="paragraph" w:customStyle="1" w:styleId="affe">
    <w:name w:val="ОснТекст"/>
    <w:uiPriority w:val="99"/>
    <w:rsid w:val="00767669"/>
    <w:pPr>
      <w:suppressAutoHyphens/>
      <w:autoSpaceDE w:val="0"/>
      <w:autoSpaceDN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">
    <w:name w:val="Единица измерения"/>
    <w:basedOn w:val="affe"/>
    <w:next w:val="afff0"/>
    <w:uiPriority w:val="99"/>
    <w:rsid w:val="00767669"/>
    <w:pPr>
      <w:spacing w:before="60" w:after="40"/>
      <w:ind w:firstLine="0"/>
      <w:jc w:val="right"/>
    </w:pPr>
    <w:rPr>
      <w:sz w:val="16"/>
      <w:szCs w:val="16"/>
    </w:rPr>
  </w:style>
  <w:style w:type="paragraph" w:customStyle="1" w:styleId="afff0">
    <w:name w:val="ШапкаТаблицы"/>
    <w:basedOn w:val="affe"/>
    <w:next w:val="affd"/>
    <w:uiPriority w:val="99"/>
    <w:rsid w:val="00767669"/>
    <w:pPr>
      <w:ind w:firstLine="0"/>
      <w:jc w:val="center"/>
    </w:pPr>
    <w:rPr>
      <w:sz w:val="16"/>
      <w:szCs w:val="16"/>
    </w:rPr>
  </w:style>
  <w:style w:type="paragraph" w:customStyle="1" w:styleId="afff1">
    <w:name w:val="Столбец"/>
    <w:basedOn w:val="affe"/>
    <w:uiPriority w:val="99"/>
    <w:rsid w:val="00767669"/>
    <w:pPr>
      <w:ind w:firstLine="0"/>
      <w:jc w:val="right"/>
    </w:pPr>
    <w:rPr>
      <w:sz w:val="16"/>
      <w:szCs w:val="16"/>
    </w:rPr>
  </w:style>
  <w:style w:type="paragraph" w:customStyle="1" w:styleId="26">
    <w:name w:val="Заголов 2"/>
    <w:basedOn w:val="2"/>
    <w:next w:val="a"/>
    <w:uiPriority w:val="99"/>
    <w:rsid w:val="0076766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auto"/>
      <w:suppressAutoHyphens/>
      <w:autoSpaceDE w:val="0"/>
      <w:autoSpaceDN w:val="0"/>
      <w:spacing w:before="320" w:after="200"/>
      <w:jc w:val="left"/>
    </w:pPr>
    <w:rPr>
      <w:rFonts w:ascii="Arial" w:eastAsia="Times New Roman" w:hAnsi="Arial" w:cs="Arial"/>
      <w:i w:val="0"/>
      <w:iCs w:val="0"/>
      <w:color w:val="auto"/>
      <w:sz w:val="24"/>
      <w:szCs w:val="24"/>
      <w:bdr w:val="none" w:sz="0" w:space="0" w:color="auto"/>
    </w:rPr>
  </w:style>
  <w:style w:type="character" w:customStyle="1" w:styleId="haschanges">
    <w:name w:val="haschanges"/>
    <w:basedOn w:val="a0"/>
    <w:rsid w:val="00767669"/>
  </w:style>
  <w:style w:type="character" w:customStyle="1" w:styleId="cor">
    <w:name w:val="cor"/>
    <w:basedOn w:val="a0"/>
    <w:rsid w:val="00767669"/>
  </w:style>
  <w:style w:type="character" w:customStyle="1" w:styleId="18">
    <w:name w:val="Неразрешенное упоминание1"/>
    <w:basedOn w:val="a0"/>
    <w:uiPriority w:val="99"/>
    <w:semiHidden/>
    <w:unhideWhenUsed/>
    <w:rsid w:val="00767669"/>
    <w:rPr>
      <w:color w:val="605E5C"/>
      <w:shd w:val="clear" w:color="auto" w:fill="E1DFDD"/>
    </w:rPr>
  </w:style>
  <w:style w:type="paragraph" w:customStyle="1" w:styleId="u-align-left">
    <w:name w:val="u-align-left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en-US"/>
    </w:rPr>
  </w:style>
  <w:style w:type="character" w:customStyle="1" w:styleId="organictitlecontentspan">
    <w:name w:val="organictitlecontentspan"/>
    <w:basedOn w:val="a0"/>
    <w:rsid w:val="00767669"/>
  </w:style>
  <w:style w:type="paragraph" w:styleId="afff2">
    <w:name w:val="Revision"/>
    <w:hidden/>
    <w:uiPriority w:val="99"/>
    <w:semiHidden/>
    <w:rsid w:val="00767669"/>
    <w:pPr>
      <w:spacing w:after="0" w:line="240" w:lineRule="auto"/>
    </w:pPr>
  </w:style>
  <w:style w:type="character" w:styleId="afff3">
    <w:name w:val="FollowedHyperlink"/>
    <w:basedOn w:val="a0"/>
    <w:uiPriority w:val="99"/>
    <w:semiHidden/>
    <w:unhideWhenUsed/>
    <w:rsid w:val="00767669"/>
    <w:rPr>
      <w:color w:val="954F72" w:themeColor="followedHyperlink"/>
      <w:u w:val="single"/>
    </w:rPr>
  </w:style>
  <w:style w:type="table" w:customStyle="1" w:styleId="71">
    <w:name w:val="Сетка таблицы7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Indent 2"/>
    <w:basedOn w:val="a"/>
    <w:link w:val="28"/>
    <w:uiPriority w:val="99"/>
    <w:unhideWhenUsed/>
    <w:rsid w:val="00767669"/>
    <w:pPr>
      <w:overflowPunct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767669"/>
  </w:style>
  <w:style w:type="paragraph" w:styleId="34">
    <w:name w:val="Body Text 3"/>
    <w:basedOn w:val="a"/>
    <w:link w:val="35"/>
    <w:uiPriority w:val="99"/>
    <w:unhideWhenUsed/>
    <w:rsid w:val="00767669"/>
    <w:pPr>
      <w:overflowPunct/>
      <w:autoSpaceDE/>
      <w:autoSpaceDN/>
      <w:adjustRightInd/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val="en-US" w:eastAsia="en-US"/>
    </w:rPr>
  </w:style>
  <w:style w:type="character" w:customStyle="1" w:styleId="35">
    <w:name w:val="Основной текст 3 Знак"/>
    <w:basedOn w:val="a0"/>
    <w:link w:val="34"/>
    <w:uiPriority w:val="99"/>
    <w:rsid w:val="00767669"/>
    <w:rPr>
      <w:sz w:val="16"/>
      <w:szCs w:val="16"/>
      <w:lang w:val="en-US"/>
    </w:rPr>
  </w:style>
  <w:style w:type="paragraph" w:styleId="36">
    <w:name w:val="Body Text Indent 3"/>
    <w:basedOn w:val="a"/>
    <w:link w:val="37"/>
    <w:uiPriority w:val="99"/>
    <w:unhideWhenUsed/>
    <w:rsid w:val="00767669"/>
    <w:pPr>
      <w:overflowPunct/>
      <w:autoSpaceDE/>
      <w:autoSpaceDN/>
      <w:adjustRightInd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  <w:lang w:val="en-US" w:eastAsia="en-US"/>
    </w:rPr>
  </w:style>
  <w:style w:type="character" w:customStyle="1" w:styleId="37">
    <w:name w:val="Основной текст с отступом 3 Знак"/>
    <w:basedOn w:val="a0"/>
    <w:link w:val="36"/>
    <w:uiPriority w:val="99"/>
    <w:rsid w:val="00767669"/>
    <w:rPr>
      <w:sz w:val="16"/>
      <w:szCs w:val="16"/>
      <w:lang w:val="en-US"/>
    </w:rPr>
  </w:style>
  <w:style w:type="paragraph" w:customStyle="1" w:styleId="rteindent1">
    <w:name w:val="rteindent1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29">
    <w:name w:val="Стиль29"/>
    <w:basedOn w:val="a"/>
    <w:link w:val="290"/>
    <w:rsid w:val="00767669"/>
    <w:pPr>
      <w:overflowPunct/>
      <w:autoSpaceDE/>
      <w:autoSpaceDN/>
      <w:adjustRightInd/>
      <w:spacing w:after="60"/>
      <w:jc w:val="both"/>
    </w:pPr>
    <w:rPr>
      <w:sz w:val="28"/>
      <w:szCs w:val="28"/>
    </w:rPr>
  </w:style>
  <w:style w:type="character" w:customStyle="1" w:styleId="290">
    <w:name w:val="Стиль29 Знак"/>
    <w:basedOn w:val="a0"/>
    <w:link w:val="29"/>
    <w:rsid w:val="007676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a">
    <w:name w:val="Абзац списка2"/>
    <w:basedOn w:val="a"/>
    <w:rsid w:val="00767669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table" w:styleId="afff4">
    <w:name w:val="Light List"/>
    <w:basedOn w:val="a1"/>
    <w:uiPriority w:val="61"/>
    <w:rsid w:val="0076766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-1">
    <w:name w:val="Medium List 2 Accent 1"/>
    <w:basedOn w:val="a1"/>
    <w:uiPriority w:val="66"/>
    <w:rsid w:val="007676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-12">
    <w:name w:val="Light List Accent 1"/>
    <w:basedOn w:val="a1"/>
    <w:uiPriority w:val="61"/>
    <w:rsid w:val="0076766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note">
    <w:name w:val="note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2850,bqiaagaaeyqcaaagiaiaaaojcgaabzckaaaaaaaaaaaaaaaaaaaaaaaaaaaaaaaaaaaaaaaaaaaaaaaaaaaaaaaaaaaaaaaaaaaaaaaaaaaaaaaaaaaaaaaaaaaaaaaaaaaaaaaaaaaaaaaaaaaaaaaaaaaaaaaaaaaaaaaaaaaaaaaaaaaaaaaaaaaaaaaaaaaaaaaaaaaaaaaaaaaaaaaaaaaaaaaaaaaaaaaa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666">
    <w:name w:val="1666"/>
    <w:aliases w:val="bqiaagaaeyqcaaagiaiaaappbqaabfcfaaaaaaaaaaaaaaaaaaaaaaaaaaaaaaaaaaaaaaaaaaaaaaaaaaaaaaaaaaaaaaaaaaaaaaaaaaaaaaaaaaaaaaaaaaaaaaaaaaaaaaaaaaaaaaaaaaaaaaaaaaaaaaaaaaaaaaaaaaaaaaaaaaaaaaaaaaaaaaaaaaaaaaaaaaaaaaaaaaaaaaaaaaaaaaaaaaaaaaaa"/>
    <w:basedOn w:val="a0"/>
    <w:rsid w:val="00767669"/>
  </w:style>
  <w:style w:type="character" w:customStyle="1" w:styleId="2b">
    <w:name w:val="Неразрешенное упоминание2"/>
    <w:basedOn w:val="a0"/>
    <w:uiPriority w:val="99"/>
    <w:semiHidden/>
    <w:unhideWhenUsed/>
    <w:rsid w:val="00767669"/>
    <w:rPr>
      <w:color w:val="605E5C"/>
      <w:shd w:val="clear" w:color="auto" w:fill="E1DFDD"/>
    </w:rPr>
  </w:style>
  <w:style w:type="character" w:customStyle="1" w:styleId="afff5">
    <w:name w:val="Основной текст_"/>
    <w:link w:val="38"/>
    <w:rsid w:val="00767669"/>
    <w:rPr>
      <w:b/>
      <w:bCs/>
      <w:sz w:val="18"/>
      <w:szCs w:val="18"/>
      <w:shd w:val="clear" w:color="auto" w:fill="FFFFFF"/>
    </w:rPr>
  </w:style>
  <w:style w:type="character" w:customStyle="1" w:styleId="19">
    <w:name w:val="Основной текст1"/>
    <w:rsid w:val="00767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38">
    <w:name w:val="Основной текст3"/>
    <w:basedOn w:val="a"/>
    <w:link w:val="afff5"/>
    <w:rsid w:val="00767669"/>
    <w:pPr>
      <w:widowControl w:val="0"/>
      <w:shd w:val="clear" w:color="auto" w:fill="FFFFFF"/>
      <w:overflowPunct/>
      <w:autoSpaceDE/>
      <w:autoSpaceDN/>
      <w:adjustRightInd/>
      <w:spacing w:line="197" w:lineRule="exact"/>
      <w:jc w:val="center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2c">
    <w:name w:val="Основной текст2"/>
    <w:rsid w:val="00767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/>
    </w:rPr>
  </w:style>
  <w:style w:type="character" w:customStyle="1" w:styleId="1979">
    <w:name w:val="1979"/>
    <w:aliases w:val="bqiaagaaeyqcaaagiaiaaamibwaabtahaaaaaaaaaaaaaaaaaaaaaaaaaaaaaaaaaaaaaaaaaaaaaaaaaaaaaaaaaaaaaaaaaaaaaaaaaaaaaaaaaaaaaaaaaaaaaaaaaaaaaaaaaaaaaaaaaaaaaaaaaaaaaaaaaaaaaaaaaaaaaaaaaaaaaaaaaaaaaaaaaaaaaaaaaaaaaaaaaaaaaaaaaaaaaaaaaaaaaaaa"/>
    <w:basedOn w:val="a0"/>
    <w:rsid w:val="00767669"/>
  </w:style>
  <w:style w:type="paragraph" w:customStyle="1" w:styleId="2801">
    <w:name w:val="2801"/>
    <w:aliases w:val="bqiaagaaeyqcaaagiaiaaanycgaabwykaaaaaaaaaaaaaaaaaaaaaaaaaaaaaaaaaaaaaaaaaaaaaaaaaaaaaaaaaaaaaaaaaaaaaaaaaaaaaaaaaaaaaaaaaaaaaaaaaaaaaaaaaaaaaaaaaaaaaaaaaaaaaaaaaaaaaaaaaaaaaaaaaaaaaaaaaaaaaaaaaaaaaaaaaaaaaaaaaaaaaaaaaaaaaaaaaaaaaaaa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56929">
    <w:name w:val="56929"/>
    <w:aliases w:val="bqiaagaaeyqcaaagiaiaaapi3qaabdbdaaaaaaaaaaaaaaaaaaaaaaaaaaaaaaaaaaaaaaaaaaaaaaaaaaaaaaaaaaaaaaaaaaaaaaaaaaaaaaaaaaaaaaaaaaaaaaaaaaaaaaaaaaaaaaaaaaaaaaaaaaaaaaaaaaaaaaaaaaaaaaaaaaaaaaaaaaaaaaaaaaaaaaaaaaaaaaaaaaaaaaaaaaaaaaaaaaaaaaa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52">
    <w:name w:val="Нет списка5"/>
    <w:next w:val="a2"/>
    <w:uiPriority w:val="99"/>
    <w:semiHidden/>
    <w:unhideWhenUsed/>
    <w:rsid w:val="00767669"/>
  </w:style>
  <w:style w:type="table" w:customStyle="1" w:styleId="81">
    <w:name w:val="Сетка таблицы8"/>
    <w:basedOn w:val="a1"/>
    <w:next w:val="a3"/>
    <w:uiPriority w:val="59"/>
    <w:rsid w:val="0076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justify">
    <w:name w:val="rtejustify"/>
    <w:basedOn w:val="a"/>
    <w:rsid w:val="007676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u-nobr">
    <w:name w:val="u-nobr"/>
    <w:basedOn w:val="a0"/>
    <w:rsid w:val="00767669"/>
  </w:style>
  <w:style w:type="character" w:customStyle="1" w:styleId="Bodytext4">
    <w:name w:val="Body text (4)_"/>
    <w:basedOn w:val="a0"/>
    <w:link w:val="Bodytext40"/>
    <w:rsid w:val="0076766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767669"/>
    <w:pPr>
      <w:widowControl w:val="0"/>
      <w:shd w:val="clear" w:color="auto" w:fill="FFFFFF"/>
      <w:overflowPunct/>
      <w:autoSpaceDE/>
      <w:autoSpaceDN/>
      <w:adjustRightInd/>
      <w:spacing w:before="600" w:after="600" w:line="331" w:lineRule="exact"/>
      <w:jc w:val="center"/>
    </w:pPr>
    <w:rPr>
      <w:b/>
      <w:bCs/>
      <w:sz w:val="26"/>
      <w:szCs w:val="26"/>
      <w:lang w:eastAsia="en-US"/>
    </w:rPr>
  </w:style>
  <w:style w:type="numbering" w:customStyle="1" w:styleId="62">
    <w:name w:val="Нет списка6"/>
    <w:next w:val="a2"/>
    <w:uiPriority w:val="99"/>
    <w:semiHidden/>
    <w:unhideWhenUsed/>
    <w:rsid w:val="00767669"/>
  </w:style>
  <w:style w:type="table" w:customStyle="1" w:styleId="91">
    <w:name w:val="Сетка таблицы9"/>
    <w:basedOn w:val="a1"/>
    <w:next w:val="a3"/>
    <w:uiPriority w:val="59"/>
    <w:rsid w:val="00767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Текст выноски Знак1"/>
    <w:basedOn w:val="a0"/>
    <w:uiPriority w:val="99"/>
    <w:semiHidden/>
    <w:rsid w:val="00767669"/>
    <w:rPr>
      <w:rFonts w:ascii="Tahoma" w:eastAsia="Times New Roman" w:hAnsi="Tahoma" w:cs="Tahoma"/>
      <w:sz w:val="16"/>
      <w:szCs w:val="16"/>
      <w:lang w:eastAsia="ru-RU"/>
    </w:rPr>
  </w:style>
  <w:style w:type="character" w:styleId="afff6">
    <w:name w:val="Placeholder Text"/>
    <w:basedOn w:val="a0"/>
    <w:uiPriority w:val="99"/>
    <w:semiHidden/>
    <w:rsid w:val="007676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2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1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3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60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7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24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21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1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8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8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025B0-164E-4EAF-8CBE-9C295292B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9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 Ермаханова</dc:creator>
  <cp:lastModifiedBy>Шолпансауле Момбекова</cp:lastModifiedBy>
  <cp:revision>82</cp:revision>
  <cp:lastPrinted>2025-03-27T10:57:00Z</cp:lastPrinted>
  <dcterms:created xsi:type="dcterms:W3CDTF">2025-03-11T12:07:00Z</dcterms:created>
  <dcterms:modified xsi:type="dcterms:W3CDTF">2025-04-11T14:18:00Z</dcterms:modified>
</cp:coreProperties>
</file>